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8693F" w:rsidRPr="00CD1FE9" w:rsidRDefault="0088693F" w:rsidP="00A957C2">
      <w:pPr>
        <w:pStyle w:val="a6"/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bookmarkStart w:id="0" w:name="_GoBack"/>
      <w:bookmarkEnd w:id="0"/>
      <w:r w:rsidRPr="00CD1FE9">
        <w:rPr>
          <w:rFonts w:ascii="TH SarabunPSK" w:hAnsi="TH SarabunPSK" w:cs="TH SarabunPSK"/>
          <w:sz w:val="32"/>
          <w:szCs w:val="32"/>
        </w:rPr>
        <w:t>http://www.thaigov.go.th</w:t>
      </w:r>
    </w:p>
    <w:p w:rsidR="0088693F" w:rsidRPr="00CD1FE9" w:rsidRDefault="0088693F" w:rsidP="00A957C2">
      <w:pPr>
        <w:pStyle w:val="a6"/>
        <w:spacing w:line="340" w:lineRule="exact"/>
        <w:jc w:val="thaiDistribute"/>
        <w:rPr>
          <w:rFonts w:ascii="TH SarabunPSK" w:hAnsi="TH SarabunPSK" w:cs="TH SarabunPSK"/>
          <w:sz w:val="32"/>
          <w:szCs w:val="32"/>
          <w:cs/>
        </w:rPr>
      </w:pPr>
    </w:p>
    <w:p w:rsidR="0088693F" w:rsidRPr="00CD1FE9" w:rsidRDefault="0088693F" w:rsidP="00A957C2">
      <w:pPr>
        <w:pStyle w:val="af4"/>
        <w:shd w:val="clear" w:color="auto" w:fill="FFFFFF"/>
        <w:spacing w:before="0" w:beforeAutospacing="0" w:after="0" w:afterAutospacing="0" w:line="340" w:lineRule="exact"/>
        <w:ind w:right="-177"/>
        <w:jc w:val="thaiDistribute"/>
        <w:rPr>
          <w:rStyle w:val="apple-converted-space"/>
          <w:rFonts w:ascii="TH SarabunPSK" w:hAnsi="TH SarabunPSK" w:cs="TH SarabunPSK"/>
          <w:sz w:val="32"/>
          <w:szCs w:val="32"/>
          <w:shd w:val="clear" w:color="auto" w:fill="FFFFFF"/>
        </w:rPr>
      </w:pPr>
      <w:r w:rsidRPr="00CD1FE9">
        <w:rPr>
          <w:rFonts w:ascii="TH SarabunPSK" w:hAnsi="TH SarabunPSK" w:cs="TH SarabunPSK" w:hint="cs"/>
          <w:sz w:val="32"/>
          <w:szCs w:val="32"/>
          <w:cs/>
          <w:lang w:bidi="th-TH"/>
        </w:rPr>
        <w:tab/>
      </w:r>
      <w:r w:rsidRPr="00CD1FE9">
        <w:rPr>
          <w:rFonts w:ascii="TH SarabunPSK" w:hAnsi="TH SarabunPSK" w:cs="TH SarabunPSK"/>
          <w:sz w:val="32"/>
          <w:szCs w:val="32"/>
          <w:cs/>
          <w:lang w:bidi="th-TH"/>
        </w:rPr>
        <w:tab/>
        <w:t>วันนี้ (</w:t>
      </w:r>
      <w:r w:rsidR="00110201">
        <w:rPr>
          <w:rFonts w:ascii="TH SarabunPSK" w:hAnsi="TH SarabunPSK" w:cs="TH SarabunPSK"/>
          <w:sz w:val="32"/>
          <w:szCs w:val="32"/>
        </w:rPr>
        <w:t xml:space="preserve">8 </w:t>
      </w:r>
      <w:r w:rsidR="00110201">
        <w:rPr>
          <w:rFonts w:ascii="TH SarabunPSK" w:hAnsi="TH SarabunPSK" w:cs="TH SarabunPSK" w:hint="cs"/>
          <w:sz w:val="32"/>
          <w:szCs w:val="32"/>
          <w:cs/>
          <w:lang w:bidi="th-TH"/>
        </w:rPr>
        <w:t>สิงหาคม</w:t>
      </w:r>
      <w:r w:rsidR="00DD5718">
        <w:rPr>
          <w:rFonts w:ascii="TH SarabunPSK" w:hAnsi="TH SarabunPSK" w:cs="TH SarabunPSK" w:hint="cs"/>
          <w:sz w:val="32"/>
          <w:szCs w:val="32"/>
          <w:cs/>
          <w:lang w:bidi="th-TH"/>
        </w:rPr>
        <w:t xml:space="preserve"> 2560) </w:t>
      </w:r>
      <w:r w:rsidRPr="00CD1FE9">
        <w:rPr>
          <w:rFonts w:ascii="TH SarabunPSK" w:hAnsi="TH SarabunPSK" w:cs="TH SarabunPSK"/>
          <w:sz w:val="32"/>
          <w:szCs w:val="32"/>
        </w:rPr>
        <w:t xml:space="preserve"> </w:t>
      </w:r>
      <w:r w:rsidRPr="00CD1FE9">
        <w:rPr>
          <w:rFonts w:ascii="TH SarabunPSK" w:hAnsi="TH SarabunPSK" w:cs="TH SarabunPSK"/>
          <w:sz w:val="32"/>
          <w:szCs w:val="32"/>
          <w:cs/>
          <w:lang w:bidi="th-TH"/>
        </w:rPr>
        <w:t xml:space="preserve">เวลา </w:t>
      </w:r>
      <w:r w:rsidRPr="00CD1FE9">
        <w:rPr>
          <w:rFonts w:ascii="TH SarabunPSK" w:hAnsi="TH SarabunPSK" w:cs="TH SarabunPSK"/>
          <w:sz w:val="32"/>
          <w:szCs w:val="32"/>
        </w:rPr>
        <w:t xml:space="preserve">09.00 </w:t>
      </w:r>
      <w:r w:rsidRPr="00CD1FE9">
        <w:rPr>
          <w:rFonts w:ascii="TH SarabunPSK" w:hAnsi="TH SarabunPSK" w:cs="TH SarabunPSK"/>
          <w:sz w:val="32"/>
          <w:szCs w:val="32"/>
          <w:cs/>
          <w:lang w:bidi="th-TH"/>
        </w:rPr>
        <w:t>น</w:t>
      </w:r>
      <w:r w:rsidRPr="00CD1FE9">
        <w:rPr>
          <w:rFonts w:ascii="TH SarabunPSK" w:hAnsi="TH SarabunPSK" w:cs="TH SarabunPSK"/>
          <w:sz w:val="32"/>
          <w:szCs w:val="32"/>
          <w:rtl/>
          <w:cs/>
        </w:rPr>
        <w:t>.</w:t>
      </w:r>
      <w:r w:rsidRPr="00CD1FE9">
        <w:rPr>
          <w:rFonts w:ascii="TH SarabunPSK" w:hAnsi="TH SarabunPSK" w:cs="TH SarabunPSK"/>
          <w:sz w:val="32"/>
          <w:szCs w:val="32"/>
        </w:rPr>
        <w:t xml:space="preserve"> </w:t>
      </w:r>
      <w:r w:rsidRPr="00CD1FE9">
        <w:rPr>
          <w:rFonts w:ascii="TH SarabunPSK" w:hAnsi="TH SarabunPSK" w:cs="TH SarabunPSK"/>
          <w:sz w:val="32"/>
          <w:szCs w:val="32"/>
          <w:shd w:val="clear" w:color="auto" w:fill="FFFFFF"/>
          <w:cs/>
          <w:lang w:bidi="th-TH"/>
        </w:rPr>
        <w:t xml:space="preserve">ณ ห้องประชุม </w:t>
      </w:r>
      <w:r w:rsidRPr="00CD1FE9">
        <w:rPr>
          <w:rFonts w:ascii="TH SarabunPSK" w:hAnsi="TH SarabunPSK" w:cs="TH SarabunPSK"/>
          <w:sz w:val="32"/>
          <w:szCs w:val="32"/>
          <w:shd w:val="clear" w:color="auto" w:fill="FFFFFF"/>
        </w:rPr>
        <w:t xml:space="preserve">501 </w:t>
      </w:r>
      <w:r w:rsidRPr="00CD1FE9">
        <w:rPr>
          <w:rFonts w:ascii="TH SarabunPSK" w:hAnsi="TH SarabunPSK" w:cs="TH SarabunPSK"/>
          <w:sz w:val="32"/>
          <w:szCs w:val="32"/>
          <w:shd w:val="clear" w:color="auto" w:fill="FFFFFF"/>
          <w:cs/>
          <w:lang w:bidi="th-TH"/>
        </w:rPr>
        <w:t xml:space="preserve">ตึกบัญชาการ </w:t>
      </w:r>
      <w:r w:rsidRPr="00CD1FE9">
        <w:rPr>
          <w:rFonts w:ascii="TH SarabunPSK" w:hAnsi="TH SarabunPSK" w:cs="TH SarabunPSK"/>
          <w:sz w:val="32"/>
          <w:szCs w:val="32"/>
          <w:shd w:val="clear" w:color="auto" w:fill="FFFFFF"/>
        </w:rPr>
        <w:t>1</w:t>
      </w:r>
      <w:r w:rsidRPr="00CD1FE9">
        <w:rPr>
          <w:rFonts w:ascii="TH SarabunPSK" w:hAnsi="TH SarabunPSK" w:cs="TH SarabunPSK"/>
          <w:sz w:val="32"/>
          <w:szCs w:val="32"/>
          <w:bdr w:val="none" w:sz="0" w:space="0" w:color="auto" w:frame="1"/>
          <w:shd w:val="clear" w:color="auto" w:fill="FFFFFF"/>
        </w:rPr>
        <w:t xml:space="preserve"> </w:t>
      </w:r>
      <w:r w:rsidRPr="00CD1FE9">
        <w:rPr>
          <w:rFonts w:ascii="TH SarabunPSK" w:hAnsi="TH SarabunPSK" w:cs="TH SarabunPSK"/>
          <w:sz w:val="32"/>
          <w:szCs w:val="32"/>
          <w:bdr w:val="none" w:sz="0" w:space="0" w:color="auto" w:frame="1"/>
          <w:shd w:val="clear" w:color="auto" w:fill="FFFFFF"/>
          <w:cs/>
          <w:lang w:bidi="th-TH"/>
        </w:rPr>
        <w:t>ทำเนียบรัฐบาล</w:t>
      </w:r>
    </w:p>
    <w:p w:rsidR="0088693F" w:rsidRPr="00CD1FE9" w:rsidRDefault="0088693F" w:rsidP="00A957C2">
      <w:pPr>
        <w:pStyle w:val="af4"/>
        <w:shd w:val="clear" w:color="auto" w:fill="FFFFFF"/>
        <w:spacing w:before="0" w:beforeAutospacing="0" w:after="0" w:afterAutospacing="0" w:line="340" w:lineRule="exact"/>
        <w:ind w:right="-177"/>
        <w:jc w:val="thaiDistribute"/>
        <w:rPr>
          <w:rFonts w:ascii="TH SarabunPSK" w:hAnsi="TH SarabunPSK" w:cs="TH SarabunPSK"/>
          <w:sz w:val="32"/>
          <w:szCs w:val="32"/>
          <w:shd w:val="clear" w:color="auto" w:fill="FFFFFF"/>
          <w:lang w:bidi="th-TH"/>
        </w:rPr>
      </w:pPr>
      <w:r w:rsidRPr="00CD1FE9">
        <w:rPr>
          <w:rFonts w:ascii="TH SarabunPSK" w:hAnsi="TH SarabunPSK" w:cs="TH SarabunPSK"/>
          <w:sz w:val="32"/>
          <w:szCs w:val="32"/>
          <w:shd w:val="clear" w:color="auto" w:fill="FFFFFF"/>
          <w:cs/>
          <w:lang w:bidi="th-TH"/>
        </w:rPr>
        <w:t xml:space="preserve">พลเอก ประยุทธ์  จันทร์โอชา นายกรัฐมนตรี </w:t>
      </w:r>
      <w:r w:rsidRPr="00CD1FE9">
        <w:rPr>
          <w:rFonts w:ascii="TH SarabunPSK" w:hAnsi="TH SarabunPSK" w:cs="TH SarabunPSK"/>
          <w:sz w:val="32"/>
          <w:szCs w:val="32"/>
          <w:cs/>
          <w:lang w:bidi="th-TH"/>
        </w:rPr>
        <w:t>เป็นประธานการประชุมคณะรัฐมนตรี</w:t>
      </w:r>
    </w:p>
    <w:p w:rsidR="0088693F" w:rsidRPr="00CD1FE9" w:rsidRDefault="0088693F" w:rsidP="00A957C2">
      <w:pPr>
        <w:pStyle w:val="af4"/>
        <w:shd w:val="clear" w:color="auto" w:fill="FFFFFF"/>
        <w:spacing w:before="0" w:beforeAutospacing="0" w:after="0" w:afterAutospacing="0" w:line="340" w:lineRule="exact"/>
        <w:jc w:val="thaiDistribute"/>
        <w:rPr>
          <w:rFonts w:ascii="TH SarabunPSK" w:hAnsi="TH SarabunPSK" w:cs="TH SarabunPSK"/>
          <w:color w:val="000000"/>
          <w:sz w:val="32"/>
          <w:szCs w:val="32"/>
        </w:rPr>
      </w:pPr>
      <w:r w:rsidRPr="00CD1FE9">
        <w:rPr>
          <w:rFonts w:ascii="TH SarabunPSK" w:hAnsi="TH SarabunPSK" w:cs="Cambria Math"/>
          <w:sz w:val="32"/>
          <w:szCs w:val="32"/>
          <w:rtl/>
          <w:cs/>
        </w:rPr>
        <w:t>​</w:t>
      </w:r>
      <w:r w:rsidRPr="00CD1FE9">
        <w:rPr>
          <w:rFonts w:ascii="TH SarabunPSK" w:hAnsi="TH SarabunPSK" w:cs="TH SarabunPSK"/>
          <w:sz w:val="32"/>
          <w:szCs w:val="32"/>
          <w:rtl/>
          <w:cs/>
        </w:rPr>
        <w:tab/>
      </w:r>
      <w:r w:rsidRPr="00CD1FE9">
        <w:rPr>
          <w:rFonts w:ascii="TH SarabunPSK" w:hAnsi="TH SarabunPSK" w:cs="TH SarabunPSK"/>
          <w:sz w:val="32"/>
          <w:szCs w:val="32"/>
          <w:cs/>
          <w:lang w:bidi="th-TH"/>
        </w:rPr>
        <w:tab/>
      </w:r>
      <w:r w:rsidRPr="00CD1FE9">
        <w:rPr>
          <w:rFonts w:ascii="TH SarabunPSK" w:hAnsi="TH SarabunPSK" w:cs="TH SarabunPSK"/>
          <w:color w:val="000000"/>
          <w:sz w:val="32"/>
          <w:szCs w:val="32"/>
          <w:cs/>
          <w:lang w:bidi="th-TH"/>
        </w:rPr>
        <w:t xml:space="preserve">ภายหลังเสร็จสิ้นการประชุม </w:t>
      </w:r>
      <w:r w:rsidRPr="00CD1FE9">
        <w:rPr>
          <w:rFonts w:ascii="TH SarabunPSK" w:hAnsi="TH SarabunPSK" w:cs="TH SarabunPSK"/>
          <w:sz w:val="32"/>
          <w:szCs w:val="32"/>
          <w:cs/>
          <w:lang w:bidi="th-TH"/>
        </w:rPr>
        <w:t>พันเอก อธิสิทธิ์ ไชยนุวัติ</w:t>
      </w:r>
      <w:r w:rsidR="00710D2E">
        <w:rPr>
          <w:rFonts w:ascii="TH SarabunPSK" w:hAnsi="TH SarabunPSK" w:cs="TH SarabunPSK" w:hint="cs"/>
          <w:sz w:val="32"/>
          <w:szCs w:val="32"/>
          <w:cs/>
          <w:lang w:bidi="th-TH"/>
        </w:rPr>
        <w:t xml:space="preserve"> พร้อมด้วย </w:t>
      </w:r>
      <w:r w:rsidRPr="00CD1FE9">
        <w:rPr>
          <w:rFonts w:ascii="TH SarabunPSK" w:hAnsi="TH SarabunPSK" w:cs="TH SarabunPSK"/>
          <w:color w:val="000000"/>
          <w:sz w:val="32"/>
          <w:szCs w:val="32"/>
          <w:bdr w:val="none" w:sz="0" w:space="0" w:color="auto" w:frame="1"/>
          <w:shd w:val="clear" w:color="auto" w:fill="FFFFFF"/>
          <w:cs/>
          <w:lang w:bidi="th-TH"/>
        </w:rPr>
        <w:t>พันเอกหญิง ทักษดา</w:t>
      </w:r>
      <w:r w:rsidRPr="00CD1FE9">
        <w:rPr>
          <w:rStyle w:val="apple-converted-space"/>
          <w:rFonts w:ascii="TH SarabunPSK" w:hAnsi="TH SarabunPSK" w:cs="TH SarabunPSK"/>
          <w:color w:val="000000"/>
          <w:sz w:val="32"/>
          <w:szCs w:val="32"/>
          <w:shd w:val="clear" w:color="auto" w:fill="FFFFFF"/>
        </w:rPr>
        <w:t> </w:t>
      </w:r>
      <w:r w:rsidRPr="00CD1FE9">
        <w:rPr>
          <w:rFonts w:ascii="TH SarabunPSK" w:hAnsi="TH SarabunPSK" w:cs="TH SarabunPSK"/>
          <w:color w:val="000000"/>
          <w:sz w:val="32"/>
          <w:szCs w:val="32"/>
          <w:shd w:val="clear" w:color="auto" w:fill="FFFFFF"/>
          <w:cs/>
          <w:lang w:bidi="th-TH"/>
        </w:rPr>
        <w:t>สังขจันทร์ ผู้ช่วยโฆษกประจำสำนักนายกรัฐมนตรี</w:t>
      </w:r>
      <w:r w:rsidRPr="00CD1FE9">
        <w:rPr>
          <w:rFonts w:ascii="TH SarabunPSK" w:hAnsi="TH SarabunPSK" w:cs="TH SarabunPSK"/>
          <w:sz w:val="32"/>
          <w:szCs w:val="32"/>
          <w:cs/>
          <w:lang w:bidi="th-TH"/>
        </w:rPr>
        <w:t xml:space="preserve"> </w:t>
      </w:r>
      <w:r w:rsidRPr="00CD1FE9">
        <w:rPr>
          <w:rFonts w:ascii="TH SarabunPSK" w:hAnsi="TH SarabunPSK" w:cs="TH SarabunPSK" w:hint="cs"/>
          <w:color w:val="000000"/>
          <w:sz w:val="32"/>
          <w:szCs w:val="32"/>
          <w:cs/>
          <w:lang w:bidi="th-TH"/>
        </w:rPr>
        <w:t xml:space="preserve"> </w:t>
      </w:r>
      <w:r w:rsidRPr="00CD1FE9">
        <w:rPr>
          <w:rFonts w:ascii="TH SarabunPSK" w:hAnsi="TH SarabunPSK" w:cs="TH SarabunPSK"/>
          <w:color w:val="000000"/>
          <w:sz w:val="32"/>
          <w:szCs w:val="32"/>
          <w:cs/>
          <w:lang w:bidi="th-TH"/>
        </w:rPr>
        <w:t xml:space="preserve">ได้ร่วมแถลงผลการประชุมคณะรัฐมนตรี </w:t>
      </w:r>
      <w:r w:rsidRPr="00CD1FE9">
        <w:rPr>
          <w:rFonts w:ascii="TH SarabunPSK" w:hAnsi="TH SarabunPSK" w:cs="TH SarabunPSK" w:hint="cs"/>
          <w:color w:val="000000"/>
          <w:sz w:val="32"/>
          <w:szCs w:val="32"/>
          <w:cs/>
          <w:lang w:bidi="th-TH"/>
        </w:rPr>
        <w:t xml:space="preserve"> </w:t>
      </w:r>
      <w:r w:rsidRPr="00CD1FE9">
        <w:rPr>
          <w:rFonts w:ascii="TH SarabunPSK" w:hAnsi="TH SarabunPSK" w:cs="TH SarabunPSK"/>
          <w:color w:val="000000"/>
          <w:sz w:val="32"/>
          <w:szCs w:val="32"/>
          <w:cs/>
          <w:lang w:bidi="th-TH"/>
        </w:rPr>
        <w:t>ซึ่งสรุปสาระสำคัญดังนี้</w:t>
      </w:r>
    </w:p>
    <w:p w:rsidR="0088693F" w:rsidRDefault="0088693F" w:rsidP="00A957C2">
      <w:pPr>
        <w:pStyle w:val="af4"/>
        <w:shd w:val="clear" w:color="auto" w:fill="FFFFFF"/>
        <w:spacing w:before="0" w:beforeAutospacing="0" w:after="0" w:afterAutospacing="0" w:line="340" w:lineRule="exact"/>
        <w:jc w:val="thaiDistribute"/>
        <w:rPr>
          <w:rFonts w:ascii="TH SarabunPSK" w:hAnsi="TH SarabunPSK" w:cs="TH SarabunPSK"/>
          <w:sz w:val="32"/>
          <w:szCs w:val="32"/>
          <w:lang w:bidi="th-TH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820"/>
      </w:tblGrid>
      <w:tr w:rsidR="0002333F" w:rsidRPr="00CD1FE9" w:rsidTr="0000215C">
        <w:tc>
          <w:tcPr>
            <w:tcW w:w="9820" w:type="dxa"/>
          </w:tcPr>
          <w:p w:rsidR="0002333F" w:rsidRPr="00CD1FE9" w:rsidRDefault="0002333F" w:rsidP="0000215C">
            <w:pPr>
              <w:spacing w:line="340" w:lineRule="exact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CD1FE9">
              <w:rPr>
                <w:rFonts w:ascii="TH SarabunPSK" w:hAnsi="TH SarabunPSK" w:cs="TH SarabunPSK"/>
                <w:sz w:val="32"/>
                <w:szCs w:val="32"/>
              </w:rPr>
              <w:br w:type="page"/>
            </w:r>
            <w:r w:rsidRPr="00CD1FE9">
              <w:rPr>
                <w:rFonts w:ascii="TH SarabunPSK" w:hAnsi="TH SarabunPSK" w:cs="TH SarabunPSK"/>
                <w:sz w:val="32"/>
                <w:szCs w:val="32"/>
                <w:cs/>
              </w:rPr>
              <w:br w:type="page"/>
            </w:r>
            <w:r w:rsidRPr="00CD1FE9">
              <w:rPr>
                <w:rFonts w:ascii="TH SarabunPSK" w:hAnsi="TH SarabunPSK" w:cs="TH SarabunPSK"/>
                <w:sz w:val="32"/>
                <w:szCs w:val="32"/>
                <w:cs/>
              </w:rPr>
              <w:br w:type="page"/>
            </w:r>
            <w:r w:rsidRPr="00CD1FE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กฎหมาย</w:t>
            </w:r>
          </w:p>
        </w:tc>
      </w:tr>
    </w:tbl>
    <w:p w:rsidR="0002333F" w:rsidRDefault="0002333F" w:rsidP="0002333F">
      <w:pPr>
        <w:tabs>
          <w:tab w:val="left" w:pos="1440"/>
          <w:tab w:val="left" w:pos="2160"/>
          <w:tab w:val="left" w:pos="2880"/>
        </w:tabs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</w:p>
    <w:p w:rsidR="0002333F" w:rsidRPr="00BA495D" w:rsidRDefault="00C44340" w:rsidP="0002333F">
      <w:pPr>
        <w:spacing w:line="340" w:lineRule="exact"/>
        <w:jc w:val="thaiDistribute"/>
        <w:rPr>
          <w:rFonts w:ascii="TH SarabunPSK" w:eastAsiaTheme="minorHAnsi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 w:rsidR="0002333F" w:rsidRPr="00BA495D">
        <w:rPr>
          <w:rFonts w:ascii="TH SarabunPSK" w:hAnsi="TH SarabunPSK" w:cs="TH SarabunPSK" w:hint="cs"/>
          <w:sz w:val="32"/>
          <w:szCs w:val="32"/>
          <w:cs/>
        </w:rPr>
        <w:t>1.</w:t>
      </w:r>
      <w:r w:rsidR="0002333F" w:rsidRPr="00BA495D">
        <w:rPr>
          <w:rFonts w:ascii="TH SarabunPSK" w:hAnsi="TH SarabunPSK" w:cs="TH SarabunPSK"/>
          <w:sz w:val="32"/>
          <w:szCs w:val="32"/>
          <w:cs/>
        </w:rPr>
        <w:t xml:space="preserve">  </w:t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 w:rsidR="0002333F" w:rsidRPr="00BA495D">
        <w:rPr>
          <w:rFonts w:ascii="TH SarabunPSK" w:hAnsi="TH SarabunPSK" w:cs="TH SarabunPSK"/>
          <w:sz w:val="32"/>
          <w:szCs w:val="32"/>
          <w:cs/>
        </w:rPr>
        <w:t xml:space="preserve">เรื่อง  </w:t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 w:rsidR="0002333F" w:rsidRPr="00BA495D">
        <w:rPr>
          <w:rFonts w:ascii="TH SarabunPSK" w:hAnsi="TH SarabunPSK" w:cs="TH SarabunPSK"/>
          <w:sz w:val="32"/>
          <w:szCs w:val="32"/>
          <w:cs/>
        </w:rPr>
        <w:t>ร่างพระราชบัญญัติการพัฒนาการกำกับดูแลและบริหารรัฐวิสาหกิจ พ.ศ. .....</w:t>
      </w:r>
    </w:p>
    <w:p w:rsidR="0002333F" w:rsidRPr="00BA495D" w:rsidRDefault="00C44340" w:rsidP="0002333F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 w:rsidR="0002333F" w:rsidRPr="00BA495D">
        <w:rPr>
          <w:rFonts w:ascii="TH SarabunPSK" w:hAnsi="TH SarabunPSK" w:cs="TH SarabunPSK" w:hint="cs"/>
          <w:sz w:val="32"/>
          <w:szCs w:val="32"/>
          <w:cs/>
        </w:rPr>
        <w:t xml:space="preserve">2. </w:t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 w:rsidR="0002333F" w:rsidRPr="00BA495D">
        <w:rPr>
          <w:rFonts w:ascii="TH SarabunPSK" w:hAnsi="TH SarabunPSK" w:cs="TH SarabunPSK" w:hint="cs"/>
          <w:sz w:val="32"/>
          <w:szCs w:val="32"/>
          <w:cs/>
        </w:rPr>
        <w:t xml:space="preserve">เรื่อง </w:t>
      </w:r>
      <w:r>
        <w:rPr>
          <w:rFonts w:ascii="TH SarabunPSK" w:hAnsi="TH SarabunPSK" w:cs="TH SarabunPSK"/>
          <w:sz w:val="32"/>
          <w:szCs w:val="32"/>
          <w:cs/>
        </w:rPr>
        <w:tab/>
      </w:r>
      <w:r w:rsidR="0002333F" w:rsidRPr="00BA495D">
        <w:rPr>
          <w:rFonts w:ascii="TH SarabunPSK" w:hAnsi="TH SarabunPSK" w:cs="TH SarabunPSK" w:hint="cs"/>
          <w:sz w:val="32"/>
          <w:szCs w:val="32"/>
          <w:cs/>
        </w:rPr>
        <w:t>ร่างกฎหมายอนุบัญญัติระดับพระราชกฤษฎีกาและกฎกระทรวง ที่ออกตาม</w:t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 w:rsidR="0002333F" w:rsidRPr="00BA495D">
        <w:rPr>
          <w:rFonts w:ascii="TH SarabunPSK" w:hAnsi="TH SarabunPSK" w:cs="TH SarabunPSK" w:hint="cs"/>
          <w:sz w:val="32"/>
          <w:szCs w:val="32"/>
          <w:cs/>
        </w:rPr>
        <w:t xml:space="preserve">พระราชบัญญัติภาษีสรรพสามิต พ.ศ. 2560 รวม 28 ฉบับ </w:t>
      </w:r>
    </w:p>
    <w:p w:rsidR="00C44340" w:rsidRDefault="00C44340" w:rsidP="0002333F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 w:rsidR="0002333F" w:rsidRPr="00BA495D">
        <w:rPr>
          <w:rFonts w:ascii="TH SarabunPSK" w:hAnsi="TH SarabunPSK" w:cs="TH SarabunPSK" w:hint="cs"/>
          <w:sz w:val="32"/>
          <w:szCs w:val="32"/>
          <w:cs/>
        </w:rPr>
        <w:t xml:space="preserve">3. </w:t>
      </w:r>
      <w:r>
        <w:rPr>
          <w:rFonts w:ascii="TH SarabunPSK" w:hAnsi="TH SarabunPSK" w:cs="TH SarabunPSK"/>
          <w:sz w:val="32"/>
          <w:szCs w:val="32"/>
          <w:cs/>
        </w:rPr>
        <w:tab/>
      </w:r>
      <w:r w:rsidR="0002333F" w:rsidRPr="00BA495D">
        <w:rPr>
          <w:rFonts w:ascii="TH SarabunPSK" w:hAnsi="TH SarabunPSK" w:cs="TH SarabunPSK" w:hint="cs"/>
          <w:sz w:val="32"/>
          <w:szCs w:val="32"/>
          <w:cs/>
        </w:rPr>
        <w:t xml:space="preserve">เรื่อง </w:t>
      </w:r>
      <w:r>
        <w:rPr>
          <w:rFonts w:ascii="TH SarabunPSK" w:hAnsi="TH SarabunPSK" w:cs="TH SarabunPSK"/>
          <w:sz w:val="32"/>
          <w:szCs w:val="32"/>
          <w:cs/>
        </w:rPr>
        <w:tab/>
      </w:r>
      <w:r w:rsidR="0002333F" w:rsidRPr="00BA495D">
        <w:rPr>
          <w:rFonts w:ascii="TH SarabunPSK" w:hAnsi="TH SarabunPSK" w:cs="TH SarabunPSK" w:hint="cs"/>
          <w:sz w:val="32"/>
          <w:szCs w:val="32"/>
          <w:cs/>
        </w:rPr>
        <w:t xml:space="preserve">ร่างกฎกระทรวงออกตามความในพระราชบัญญัติพลังงานนิวเคลียร์เพื่อสันติ </w:t>
      </w:r>
    </w:p>
    <w:p w:rsidR="0002333F" w:rsidRPr="00BA495D" w:rsidRDefault="00C44340" w:rsidP="0002333F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 w:rsidR="0002333F" w:rsidRPr="00BA495D">
        <w:rPr>
          <w:rFonts w:ascii="TH SarabunPSK" w:hAnsi="TH SarabunPSK" w:cs="TH SarabunPSK" w:hint="cs"/>
          <w:sz w:val="32"/>
          <w:szCs w:val="32"/>
          <w:cs/>
        </w:rPr>
        <w:t>พ.ศ. 2559 รวม 9 ฉบับ</w:t>
      </w:r>
    </w:p>
    <w:p w:rsidR="0002333F" w:rsidRPr="00BA495D" w:rsidRDefault="00C44340" w:rsidP="0002333F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 w:rsidR="0002333F" w:rsidRPr="00BA495D">
        <w:rPr>
          <w:rFonts w:ascii="TH SarabunPSK" w:hAnsi="TH SarabunPSK" w:cs="TH SarabunPSK" w:hint="cs"/>
          <w:sz w:val="32"/>
          <w:szCs w:val="32"/>
          <w:cs/>
        </w:rPr>
        <w:t xml:space="preserve">4. </w:t>
      </w:r>
      <w:r>
        <w:rPr>
          <w:rFonts w:ascii="TH SarabunPSK" w:hAnsi="TH SarabunPSK" w:cs="TH SarabunPSK"/>
          <w:sz w:val="32"/>
          <w:szCs w:val="32"/>
          <w:cs/>
        </w:rPr>
        <w:tab/>
      </w:r>
      <w:r w:rsidR="0002333F" w:rsidRPr="00BA495D">
        <w:rPr>
          <w:rFonts w:ascii="TH SarabunPSK" w:hAnsi="TH SarabunPSK" w:cs="TH SarabunPSK" w:hint="cs"/>
          <w:sz w:val="32"/>
          <w:szCs w:val="32"/>
          <w:cs/>
        </w:rPr>
        <w:t xml:space="preserve">เรื่อง </w:t>
      </w:r>
      <w:r>
        <w:rPr>
          <w:rFonts w:ascii="TH SarabunPSK" w:hAnsi="TH SarabunPSK" w:cs="TH SarabunPSK"/>
          <w:sz w:val="32"/>
          <w:szCs w:val="32"/>
          <w:cs/>
        </w:rPr>
        <w:tab/>
      </w:r>
      <w:r w:rsidR="0002333F" w:rsidRPr="00BA495D">
        <w:rPr>
          <w:rFonts w:ascii="TH SarabunPSK" w:hAnsi="TH SarabunPSK" w:cs="TH SarabunPSK" w:hint="cs"/>
          <w:sz w:val="32"/>
          <w:szCs w:val="32"/>
          <w:cs/>
        </w:rPr>
        <w:t xml:space="preserve">ร่างกฎกระทรวงว่าด้วยระบบ หลักเกณฑ์ และวิธีการประกันคุณภาพการศึกษา </w:t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 w:rsidR="0002333F" w:rsidRPr="00BA495D">
        <w:rPr>
          <w:rFonts w:ascii="TH SarabunPSK" w:hAnsi="TH SarabunPSK" w:cs="TH SarabunPSK" w:hint="cs"/>
          <w:sz w:val="32"/>
          <w:szCs w:val="32"/>
          <w:cs/>
        </w:rPr>
        <w:t>พ.ศ. ....</w:t>
      </w:r>
    </w:p>
    <w:p w:rsidR="0002333F" w:rsidRPr="00BA495D" w:rsidRDefault="00C44340" w:rsidP="0002333F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 w:rsidR="0002333F" w:rsidRPr="00BA495D">
        <w:rPr>
          <w:rFonts w:ascii="TH SarabunPSK" w:hAnsi="TH SarabunPSK" w:cs="TH SarabunPSK" w:hint="cs"/>
          <w:sz w:val="32"/>
          <w:szCs w:val="32"/>
          <w:cs/>
        </w:rPr>
        <w:t xml:space="preserve">5. </w:t>
      </w:r>
      <w:r>
        <w:rPr>
          <w:rFonts w:ascii="TH SarabunPSK" w:hAnsi="TH SarabunPSK" w:cs="TH SarabunPSK"/>
          <w:sz w:val="32"/>
          <w:szCs w:val="32"/>
          <w:cs/>
        </w:rPr>
        <w:tab/>
      </w:r>
      <w:r w:rsidR="0002333F" w:rsidRPr="00BA495D">
        <w:rPr>
          <w:rFonts w:ascii="TH SarabunPSK" w:hAnsi="TH SarabunPSK" w:cs="TH SarabunPSK" w:hint="cs"/>
          <w:sz w:val="32"/>
          <w:szCs w:val="32"/>
          <w:cs/>
        </w:rPr>
        <w:t xml:space="preserve">เรื่อง </w:t>
      </w:r>
      <w:r>
        <w:rPr>
          <w:rFonts w:ascii="TH SarabunPSK" w:hAnsi="TH SarabunPSK" w:cs="TH SarabunPSK"/>
          <w:sz w:val="32"/>
          <w:szCs w:val="32"/>
          <w:cs/>
        </w:rPr>
        <w:tab/>
      </w:r>
      <w:r w:rsidR="0002333F" w:rsidRPr="00BA495D">
        <w:rPr>
          <w:rFonts w:ascii="TH SarabunPSK" w:hAnsi="TH SarabunPSK" w:cs="TH SarabunPSK" w:hint="cs"/>
          <w:sz w:val="32"/>
          <w:szCs w:val="32"/>
          <w:cs/>
        </w:rPr>
        <w:t>ร่างกฎกระทรวงแบ่งส่วนราชการสำนักงานปลัดกระทรวง กระทรวงดิจิทัลเพื่อ</w:t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 w:rsidR="0002333F" w:rsidRPr="00BA495D">
        <w:rPr>
          <w:rFonts w:ascii="TH SarabunPSK" w:hAnsi="TH SarabunPSK" w:cs="TH SarabunPSK" w:hint="cs"/>
          <w:sz w:val="32"/>
          <w:szCs w:val="32"/>
          <w:cs/>
        </w:rPr>
        <w:t>เศรษฐกิจและสังคม  พ.ศ. ....</w:t>
      </w:r>
    </w:p>
    <w:p w:rsidR="00C44340" w:rsidRDefault="00C44340" w:rsidP="0002333F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</w:rPr>
        <w:tab/>
      </w:r>
      <w:r w:rsidR="0002333F" w:rsidRPr="00BA495D">
        <w:rPr>
          <w:rFonts w:ascii="TH SarabunPSK" w:hAnsi="TH SarabunPSK" w:cs="TH SarabunPSK"/>
          <w:sz w:val="32"/>
          <w:szCs w:val="32"/>
        </w:rPr>
        <w:t>6.</w:t>
      </w:r>
      <w:r w:rsidR="0002333F" w:rsidRPr="00BA495D">
        <w:rPr>
          <w:rFonts w:ascii="TH SarabunPSK" w:hAnsi="TH SarabunPSK" w:cs="TH SarabunPSK"/>
          <w:sz w:val="32"/>
          <w:szCs w:val="32"/>
          <w:cs/>
        </w:rPr>
        <w:t xml:space="preserve">  </w:t>
      </w:r>
      <w:r>
        <w:rPr>
          <w:rFonts w:ascii="TH SarabunPSK" w:hAnsi="TH SarabunPSK" w:cs="TH SarabunPSK"/>
          <w:sz w:val="32"/>
          <w:szCs w:val="32"/>
          <w:cs/>
        </w:rPr>
        <w:tab/>
      </w:r>
      <w:r w:rsidR="0002333F" w:rsidRPr="00BA495D">
        <w:rPr>
          <w:rFonts w:ascii="TH SarabunPSK" w:hAnsi="TH SarabunPSK" w:cs="TH SarabunPSK"/>
          <w:sz w:val="32"/>
          <w:szCs w:val="32"/>
          <w:cs/>
        </w:rPr>
        <w:t xml:space="preserve">เรื่อง  </w:t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 w:rsidR="0002333F" w:rsidRPr="00BA495D">
        <w:rPr>
          <w:rFonts w:ascii="TH SarabunPSK" w:hAnsi="TH SarabunPSK" w:cs="TH SarabunPSK"/>
          <w:sz w:val="32"/>
          <w:szCs w:val="32"/>
          <w:cs/>
        </w:rPr>
        <w:t>ร่างประกาศสำนักนายกรัฐมนตรี เรื่อง กำหนดให้การเวนคืนอสังหาริมทรัพย์ เพื่อ</w:t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 w:rsidR="0002333F" w:rsidRPr="00BA495D">
        <w:rPr>
          <w:rFonts w:ascii="TH SarabunPSK" w:hAnsi="TH SarabunPSK" w:cs="TH SarabunPSK"/>
          <w:sz w:val="32"/>
          <w:szCs w:val="32"/>
          <w:cs/>
        </w:rPr>
        <w:t xml:space="preserve">ขยายทางหลวงแผ่นดินหมายเลข 1152 สายแยกทางหลวงแผ่นดินหมายเลข </w:t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 w:rsidR="0002333F" w:rsidRPr="00BA495D">
        <w:rPr>
          <w:rFonts w:ascii="TH SarabunPSK" w:hAnsi="TH SarabunPSK" w:cs="TH SarabunPSK"/>
          <w:sz w:val="32"/>
          <w:szCs w:val="32"/>
          <w:cs/>
        </w:rPr>
        <w:t xml:space="preserve">1020 – บรรจบทางหลวงแผ่นดินหมายเลข 1020 (ต้าตลาด) ที่บ้านหัวดอย </w:t>
      </w:r>
    </w:p>
    <w:p w:rsidR="00C44340" w:rsidRDefault="00C44340" w:rsidP="0002333F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 w:rsidR="0002333F" w:rsidRPr="00BA495D">
        <w:rPr>
          <w:rFonts w:ascii="TH SarabunPSK" w:hAnsi="TH SarabunPSK" w:cs="TH SarabunPSK"/>
          <w:sz w:val="32"/>
          <w:szCs w:val="32"/>
          <w:cs/>
        </w:rPr>
        <w:t>บ้านผางาม บ้านร่องห้า และบ้านสบเปา เพื่อสร้างทางหลวงแผ่นดิน</w:t>
      </w:r>
    </w:p>
    <w:p w:rsidR="00C44340" w:rsidRDefault="00C44340" w:rsidP="0002333F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 w:rsidR="0002333F" w:rsidRPr="00BA495D">
        <w:rPr>
          <w:rFonts w:ascii="TH SarabunPSK" w:hAnsi="TH SarabunPSK" w:cs="TH SarabunPSK"/>
          <w:sz w:val="32"/>
          <w:szCs w:val="32"/>
          <w:cs/>
        </w:rPr>
        <w:t>หมายเลข 1421 สายหัวดอย – บ้านใหม่พัฒนาเป็นกรณีที่มีความจำเป็น</w:t>
      </w:r>
    </w:p>
    <w:p w:rsidR="0002333F" w:rsidRPr="00BA495D" w:rsidRDefault="00C44340" w:rsidP="0002333F">
      <w:pPr>
        <w:spacing w:line="340" w:lineRule="exact"/>
        <w:jc w:val="thaiDistribute"/>
        <w:rPr>
          <w:rFonts w:ascii="TH SarabunPSK" w:eastAsiaTheme="minorHAnsi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 w:rsidR="0002333F" w:rsidRPr="00BA495D">
        <w:rPr>
          <w:rFonts w:ascii="TH SarabunPSK" w:hAnsi="TH SarabunPSK" w:cs="TH SarabunPSK"/>
          <w:sz w:val="32"/>
          <w:szCs w:val="32"/>
          <w:cs/>
        </w:rPr>
        <w:t>โดยเร่งด่วน</w:t>
      </w:r>
    </w:p>
    <w:p w:rsidR="0002333F" w:rsidRDefault="00C44340" w:rsidP="0002333F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</w:rPr>
        <w:tab/>
      </w:r>
      <w:r w:rsidR="0002333F" w:rsidRPr="00BA495D">
        <w:rPr>
          <w:rFonts w:ascii="TH SarabunPSK" w:hAnsi="TH SarabunPSK" w:cs="TH SarabunPSK"/>
          <w:sz w:val="32"/>
          <w:szCs w:val="32"/>
        </w:rPr>
        <w:t>7.</w:t>
      </w:r>
      <w:r w:rsidR="0002333F" w:rsidRPr="00BA495D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>
        <w:rPr>
          <w:rFonts w:ascii="TH SarabunPSK" w:hAnsi="TH SarabunPSK" w:cs="TH SarabunPSK"/>
          <w:sz w:val="32"/>
          <w:szCs w:val="32"/>
          <w:cs/>
        </w:rPr>
        <w:tab/>
      </w:r>
      <w:r w:rsidR="0002333F" w:rsidRPr="00BA495D">
        <w:rPr>
          <w:rFonts w:ascii="TH SarabunPSK" w:hAnsi="TH SarabunPSK" w:cs="TH SarabunPSK" w:hint="cs"/>
          <w:sz w:val="32"/>
          <w:szCs w:val="32"/>
          <w:cs/>
        </w:rPr>
        <w:t xml:space="preserve">เรื่อง </w:t>
      </w:r>
      <w:r>
        <w:rPr>
          <w:rFonts w:ascii="TH SarabunPSK" w:hAnsi="TH SarabunPSK" w:cs="TH SarabunPSK"/>
          <w:sz w:val="32"/>
          <w:szCs w:val="32"/>
          <w:cs/>
        </w:rPr>
        <w:tab/>
      </w:r>
      <w:r w:rsidR="0002333F" w:rsidRPr="00BA495D">
        <w:rPr>
          <w:rFonts w:ascii="TH SarabunPSK" w:hAnsi="TH SarabunPSK" w:cs="TH SarabunPSK" w:hint="cs"/>
          <w:sz w:val="32"/>
          <w:szCs w:val="32"/>
          <w:cs/>
        </w:rPr>
        <w:t xml:space="preserve">ร่างระเบียบสำนักนายกรัฐมนตรี ว่าด้วยการสร้างเสริมกิจการเพื่อสังคมแห่งชาติ </w:t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 w:rsidR="0002333F" w:rsidRPr="00BA495D">
        <w:rPr>
          <w:rFonts w:ascii="TH SarabunPSK" w:hAnsi="TH SarabunPSK" w:cs="TH SarabunPSK" w:hint="cs"/>
          <w:sz w:val="32"/>
          <w:szCs w:val="32"/>
          <w:cs/>
        </w:rPr>
        <w:t>(ฉบับที่ ..) พ.ศ. ....</w:t>
      </w:r>
    </w:p>
    <w:p w:rsidR="00BA495D" w:rsidRPr="00BA495D" w:rsidRDefault="00BA495D" w:rsidP="0002333F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820"/>
      </w:tblGrid>
      <w:tr w:rsidR="0002333F" w:rsidRPr="00CD1FE9" w:rsidTr="0000215C">
        <w:tc>
          <w:tcPr>
            <w:tcW w:w="9820" w:type="dxa"/>
          </w:tcPr>
          <w:p w:rsidR="0002333F" w:rsidRPr="00CD1FE9" w:rsidRDefault="0002333F" w:rsidP="0000215C">
            <w:pPr>
              <w:spacing w:line="340" w:lineRule="exact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CD1FE9">
              <w:rPr>
                <w:rFonts w:ascii="TH SarabunPSK" w:hAnsi="TH SarabunPSK" w:cs="TH SarabunPSK"/>
                <w:sz w:val="32"/>
                <w:szCs w:val="32"/>
              </w:rPr>
              <w:br w:type="page"/>
            </w:r>
            <w:r w:rsidRPr="00CD1FE9">
              <w:rPr>
                <w:rFonts w:ascii="TH SarabunPSK" w:hAnsi="TH SarabunPSK" w:cs="TH SarabunPSK"/>
                <w:sz w:val="32"/>
                <w:szCs w:val="32"/>
                <w:cs/>
              </w:rPr>
              <w:br w:type="page"/>
            </w:r>
            <w:r w:rsidRPr="00CD1FE9">
              <w:rPr>
                <w:rFonts w:ascii="TH SarabunPSK" w:hAnsi="TH SarabunPSK" w:cs="TH SarabunPSK"/>
                <w:sz w:val="32"/>
                <w:szCs w:val="32"/>
                <w:cs/>
              </w:rPr>
              <w:br w:type="page"/>
            </w: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เศรษฐกิจ- สังคม</w:t>
            </w:r>
          </w:p>
        </w:tc>
      </w:tr>
    </w:tbl>
    <w:p w:rsidR="00BA495D" w:rsidRDefault="00BA495D" w:rsidP="0002333F">
      <w:pPr>
        <w:spacing w:line="340" w:lineRule="exact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</w:p>
    <w:p w:rsidR="00C44340" w:rsidRDefault="00C44340" w:rsidP="0002333F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</w:rPr>
        <w:tab/>
      </w:r>
      <w:r w:rsidR="0002333F" w:rsidRPr="00BA495D">
        <w:rPr>
          <w:rFonts w:ascii="TH SarabunPSK" w:hAnsi="TH SarabunPSK" w:cs="TH SarabunPSK"/>
          <w:sz w:val="32"/>
          <w:szCs w:val="32"/>
        </w:rPr>
        <w:t>8.</w:t>
      </w:r>
      <w:r w:rsidR="0002333F" w:rsidRPr="00BA495D">
        <w:rPr>
          <w:rFonts w:ascii="TH SarabunPSK" w:hAnsi="TH SarabunPSK" w:cs="TH SarabunPSK"/>
          <w:sz w:val="32"/>
          <w:szCs w:val="32"/>
          <w:cs/>
        </w:rPr>
        <w:t xml:space="preserve"> </w:t>
      </w:r>
      <w:r>
        <w:rPr>
          <w:rFonts w:ascii="TH SarabunPSK" w:hAnsi="TH SarabunPSK" w:cs="TH SarabunPSK"/>
          <w:sz w:val="32"/>
          <w:szCs w:val="32"/>
          <w:cs/>
        </w:rPr>
        <w:tab/>
      </w:r>
      <w:r w:rsidR="0002333F" w:rsidRPr="00BA495D">
        <w:rPr>
          <w:rFonts w:ascii="TH SarabunPSK" w:hAnsi="TH SarabunPSK" w:cs="TH SarabunPSK"/>
          <w:sz w:val="32"/>
          <w:szCs w:val="32"/>
          <w:cs/>
        </w:rPr>
        <w:t xml:space="preserve">เรื่อง </w:t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 w:rsidR="0002333F" w:rsidRPr="00BA495D">
        <w:rPr>
          <w:rFonts w:ascii="TH SarabunPSK" w:hAnsi="TH SarabunPSK" w:cs="TH SarabunPSK"/>
          <w:sz w:val="32"/>
          <w:szCs w:val="32"/>
          <w:cs/>
        </w:rPr>
        <w:t xml:space="preserve">มาตรการการให้ความช่วยเหลือผู้ประกอบการก่อสร้างที่ได้รับผลกระทบ </w:t>
      </w:r>
    </w:p>
    <w:p w:rsidR="0002333F" w:rsidRPr="00BA495D" w:rsidRDefault="00C44340" w:rsidP="0002333F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 w:rsidR="0002333F" w:rsidRPr="00BA495D">
        <w:rPr>
          <w:rFonts w:ascii="TH SarabunPSK" w:hAnsi="TH SarabunPSK" w:cs="TH SarabunPSK"/>
          <w:sz w:val="32"/>
          <w:szCs w:val="32"/>
          <w:cs/>
        </w:rPr>
        <w:t>อันเนื่องมาจากเหตุอุทกภัยในภาคใต้</w:t>
      </w:r>
    </w:p>
    <w:p w:rsidR="00C44340" w:rsidRDefault="00C44340" w:rsidP="0002333F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</w:rPr>
        <w:tab/>
      </w:r>
      <w:r w:rsidR="0002333F" w:rsidRPr="00BA495D">
        <w:rPr>
          <w:rFonts w:ascii="TH SarabunPSK" w:hAnsi="TH SarabunPSK" w:cs="TH SarabunPSK"/>
          <w:sz w:val="32"/>
          <w:szCs w:val="32"/>
        </w:rPr>
        <w:t>9.</w:t>
      </w:r>
      <w:r w:rsidR="0002333F" w:rsidRPr="00BA495D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>
        <w:rPr>
          <w:rFonts w:ascii="TH SarabunPSK" w:hAnsi="TH SarabunPSK" w:cs="TH SarabunPSK"/>
          <w:sz w:val="32"/>
          <w:szCs w:val="32"/>
          <w:cs/>
        </w:rPr>
        <w:tab/>
      </w:r>
      <w:r w:rsidR="0002333F" w:rsidRPr="00BA495D">
        <w:rPr>
          <w:rFonts w:ascii="TH SarabunPSK" w:hAnsi="TH SarabunPSK" w:cs="TH SarabunPSK" w:hint="cs"/>
          <w:sz w:val="32"/>
          <w:szCs w:val="32"/>
          <w:cs/>
        </w:rPr>
        <w:t xml:space="preserve">เรื่อง  </w:t>
      </w:r>
      <w:r>
        <w:rPr>
          <w:rFonts w:ascii="TH SarabunPSK" w:hAnsi="TH SarabunPSK" w:cs="TH SarabunPSK"/>
          <w:sz w:val="32"/>
          <w:szCs w:val="32"/>
          <w:cs/>
        </w:rPr>
        <w:tab/>
      </w:r>
      <w:r w:rsidR="0002333F" w:rsidRPr="00BA495D">
        <w:rPr>
          <w:rFonts w:ascii="TH SarabunPSK" w:hAnsi="TH SarabunPSK" w:cs="TH SarabunPSK" w:hint="cs"/>
          <w:sz w:val="32"/>
          <w:szCs w:val="32"/>
          <w:cs/>
        </w:rPr>
        <w:t>ขอรับการสนับสนุนงบประมาณรายจ่ายประจำปี เพื่อดำเนินโครงการ</w:t>
      </w:r>
    </w:p>
    <w:p w:rsidR="00C44340" w:rsidRDefault="00C44340" w:rsidP="0002333F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 w:rsidR="0002333F" w:rsidRPr="00BA495D">
        <w:rPr>
          <w:rFonts w:ascii="TH SarabunPSK" w:hAnsi="TH SarabunPSK" w:cs="TH SarabunPSK" w:hint="cs"/>
          <w:sz w:val="32"/>
          <w:szCs w:val="32"/>
          <w:cs/>
        </w:rPr>
        <w:t xml:space="preserve">พักชำระหนี้ต้นเงินและลดดอกเบี้ยให้สมาชิกสหกรณ์ /กลุ่มเกษตรกรที่ปลูกข้าว </w:t>
      </w:r>
    </w:p>
    <w:p w:rsidR="0002333F" w:rsidRPr="00BA495D" w:rsidRDefault="00C44340" w:rsidP="0002333F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 w:rsidR="0002333F" w:rsidRPr="00BA495D">
        <w:rPr>
          <w:rFonts w:ascii="TH SarabunPSK" w:hAnsi="TH SarabunPSK" w:cs="TH SarabunPSK" w:hint="cs"/>
          <w:sz w:val="32"/>
          <w:szCs w:val="32"/>
          <w:cs/>
        </w:rPr>
        <w:t>ปีการผลิต  2559/2560</w:t>
      </w:r>
    </w:p>
    <w:p w:rsidR="0002333F" w:rsidRPr="00BA495D" w:rsidRDefault="00C44340" w:rsidP="0002333F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</w:rPr>
        <w:tab/>
      </w:r>
      <w:r w:rsidR="0002333F" w:rsidRPr="00BA495D">
        <w:rPr>
          <w:rFonts w:ascii="TH SarabunPSK" w:hAnsi="TH SarabunPSK" w:cs="TH SarabunPSK"/>
          <w:sz w:val="32"/>
          <w:szCs w:val="32"/>
        </w:rPr>
        <w:t>10.</w:t>
      </w:r>
      <w:r w:rsidR="0002333F" w:rsidRPr="00BA495D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02333F" w:rsidRPr="00BA495D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>
        <w:rPr>
          <w:rFonts w:ascii="TH SarabunPSK" w:hAnsi="TH SarabunPSK" w:cs="TH SarabunPSK"/>
          <w:sz w:val="32"/>
          <w:szCs w:val="32"/>
          <w:cs/>
        </w:rPr>
        <w:tab/>
      </w:r>
      <w:r w:rsidR="0002333F" w:rsidRPr="00BA495D">
        <w:rPr>
          <w:rFonts w:ascii="TH SarabunPSK" w:hAnsi="TH SarabunPSK" w:cs="TH SarabunPSK" w:hint="cs"/>
          <w:sz w:val="32"/>
          <w:szCs w:val="32"/>
          <w:cs/>
        </w:rPr>
        <w:t xml:space="preserve">เรื่อง  </w:t>
      </w:r>
      <w:r>
        <w:rPr>
          <w:rFonts w:ascii="TH SarabunPSK" w:hAnsi="TH SarabunPSK" w:cs="TH SarabunPSK"/>
          <w:sz w:val="32"/>
          <w:szCs w:val="32"/>
          <w:cs/>
        </w:rPr>
        <w:tab/>
      </w:r>
      <w:r w:rsidR="0002333F" w:rsidRPr="00BA495D">
        <w:rPr>
          <w:rFonts w:ascii="TH SarabunPSK" w:hAnsi="TH SarabunPSK" w:cs="TH SarabunPSK" w:hint="cs"/>
          <w:sz w:val="32"/>
          <w:szCs w:val="32"/>
          <w:cs/>
        </w:rPr>
        <w:t>ขออนุมัติจัดสรรเงินจากกองทุนสงเคราะห์เกษตรกรโครงการสนับสนุนปัจจัยการ</w:t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 w:rsidR="0002333F" w:rsidRPr="00BA495D">
        <w:rPr>
          <w:rFonts w:ascii="TH SarabunPSK" w:hAnsi="TH SarabunPSK" w:cs="TH SarabunPSK" w:hint="cs"/>
          <w:sz w:val="32"/>
          <w:szCs w:val="32"/>
          <w:cs/>
        </w:rPr>
        <w:t xml:space="preserve">ผลิตปศุสัตว์โคบาลบูรพา”  </w:t>
      </w:r>
    </w:p>
    <w:p w:rsidR="0002333F" w:rsidRPr="00BA495D" w:rsidRDefault="00C44340" w:rsidP="0002333F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 w:rsidR="0002333F" w:rsidRPr="00BA495D">
        <w:rPr>
          <w:rFonts w:ascii="TH SarabunPSK" w:hAnsi="TH SarabunPSK" w:cs="TH SarabunPSK" w:hint="cs"/>
          <w:sz w:val="32"/>
          <w:szCs w:val="32"/>
          <w:cs/>
        </w:rPr>
        <w:t xml:space="preserve">11. </w:t>
      </w:r>
      <w:r>
        <w:rPr>
          <w:rFonts w:ascii="TH SarabunPSK" w:hAnsi="TH SarabunPSK" w:cs="TH SarabunPSK"/>
          <w:sz w:val="32"/>
          <w:szCs w:val="32"/>
          <w:cs/>
        </w:rPr>
        <w:tab/>
      </w:r>
      <w:r w:rsidR="0002333F" w:rsidRPr="00BA495D">
        <w:rPr>
          <w:rFonts w:ascii="TH SarabunPSK" w:hAnsi="TH SarabunPSK" w:cs="TH SarabunPSK" w:hint="cs"/>
          <w:sz w:val="32"/>
          <w:szCs w:val="32"/>
          <w:cs/>
        </w:rPr>
        <w:t xml:space="preserve">เรื่อง </w:t>
      </w:r>
      <w:r>
        <w:rPr>
          <w:rFonts w:ascii="TH SarabunPSK" w:hAnsi="TH SarabunPSK" w:cs="TH SarabunPSK"/>
          <w:sz w:val="32"/>
          <w:szCs w:val="32"/>
          <w:cs/>
        </w:rPr>
        <w:tab/>
      </w:r>
      <w:r w:rsidR="0002333F" w:rsidRPr="00BA495D">
        <w:rPr>
          <w:rFonts w:ascii="TH SarabunPSK" w:hAnsi="TH SarabunPSK" w:cs="TH SarabunPSK" w:hint="cs"/>
          <w:sz w:val="32"/>
          <w:szCs w:val="32"/>
          <w:cs/>
        </w:rPr>
        <w:t>การขับเคลื่อนมาตรการต่อต้านการให้สินบนเจ้าหน้าที่ของรัฐโดยภาคเอกชน</w:t>
      </w:r>
    </w:p>
    <w:p w:rsidR="0002333F" w:rsidRPr="00BA495D" w:rsidRDefault="00C44340" w:rsidP="0002333F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</w:rPr>
        <w:tab/>
      </w:r>
      <w:r w:rsidR="0002333F" w:rsidRPr="00BA495D">
        <w:rPr>
          <w:rFonts w:ascii="TH SarabunPSK" w:hAnsi="TH SarabunPSK" w:cs="TH SarabunPSK"/>
          <w:sz w:val="32"/>
          <w:szCs w:val="32"/>
        </w:rPr>
        <w:t>12.</w:t>
      </w:r>
      <w:r w:rsidR="0002333F" w:rsidRPr="00BA495D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>
        <w:rPr>
          <w:rFonts w:ascii="TH SarabunPSK" w:hAnsi="TH SarabunPSK" w:cs="TH SarabunPSK"/>
          <w:sz w:val="32"/>
          <w:szCs w:val="32"/>
          <w:cs/>
        </w:rPr>
        <w:tab/>
      </w:r>
      <w:r w:rsidR="0002333F" w:rsidRPr="00BA495D">
        <w:rPr>
          <w:rFonts w:ascii="TH SarabunPSK" w:hAnsi="TH SarabunPSK" w:cs="TH SarabunPSK" w:hint="cs"/>
          <w:sz w:val="32"/>
          <w:szCs w:val="32"/>
          <w:cs/>
        </w:rPr>
        <w:t xml:space="preserve">เรื่อง </w:t>
      </w:r>
      <w:r>
        <w:rPr>
          <w:rFonts w:ascii="TH SarabunPSK" w:hAnsi="TH SarabunPSK" w:cs="TH SarabunPSK"/>
          <w:sz w:val="32"/>
          <w:szCs w:val="32"/>
          <w:cs/>
        </w:rPr>
        <w:tab/>
      </w:r>
      <w:r w:rsidR="0002333F" w:rsidRPr="00BA495D">
        <w:rPr>
          <w:rFonts w:ascii="TH SarabunPSK" w:hAnsi="TH SarabunPSK" w:cs="TH SarabunPSK" w:hint="cs"/>
          <w:sz w:val="32"/>
          <w:szCs w:val="32"/>
          <w:cs/>
        </w:rPr>
        <w:t xml:space="preserve">การส่งเสริมให้ปี 2561 เป็น “ปีท่องเที่ยววิถีไทย เก๋ไก๋อย่างยั่งยืน” หรือ </w:t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 w:rsidR="0002333F" w:rsidRPr="00BA495D">
        <w:rPr>
          <w:rFonts w:ascii="TH SarabunPSK" w:hAnsi="TH SarabunPSK" w:cs="TH SarabunPSK" w:hint="cs"/>
          <w:sz w:val="32"/>
          <w:szCs w:val="32"/>
          <w:cs/>
        </w:rPr>
        <w:t>“</w:t>
      </w:r>
      <w:r w:rsidR="0002333F" w:rsidRPr="00BA495D">
        <w:rPr>
          <w:rFonts w:ascii="TH SarabunPSK" w:hAnsi="TH SarabunPSK" w:cs="TH SarabunPSK"/>
          <w:sz w:val="32"/>
          <w:szCs w:val="32"/>
        </w:rPr>
        <w:t>Amazing</w:t>
      </w:r>
      <w:r w:rsidR="0002333F" w:rsidRPr="00BA495D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02333F" w:rsidRPr="00BA495D">
        <w:rPr>
          <w:rFonts w:ascii="TH SarabunPSK" w:hAnsi="TH SarabunPSK" w:cs="TH SarabunPSK"/>
          <w:sz w:val="32"/>
          <w:szCs w:val="32"/>
        </w:rPr>
        <w:t>Thailand Tourism Year 2018</w:t>
      </w:r>
      <w:r w:rsidR="0002333F" w:rsidRPr="00BA495D">
        <w:rPr>
          <w:rFonts w:ascii="TH SarabunPSK" w:hAnsi="TH SarabunPSK" w:cs="TH SarabunPSK" w:hint="cs"/>
          <w:sz w:val="32"/>
          <w:szCs w:val="32"/>
          <w:cs/>
        </w:rPr>
        <w:t>”</w:t>
      </w:r>
    </w:p>
    <w:p w:rsidR="0002333F" w:rsidRPr="00BA495D" w:rsidRDefault="00C44340" w:rsidP="00C44340">
      <w:pPr>
        <w:pStyle w:val="xmsonormal"/>
        <w:shd w:val="clear" w:color="auto" w:fill="FFFFFF"/>
        <w:spacing w:before="0" w:beforeAutospacing="0" w:after="0" w:afterAutospacing="0" w:line="340" w:lineRule="exact"/>
        <w:ind w:firstLine="720"/>
        <w:jc w:val="thaiDistribute"/>
        <w:rPr>
          <w:rFonts w:ascii="Segoe UI" w:hAnsi="Segoe UI" w:cs="Segoe UI"/>
          <w:color w:val="212121"/>
          <w:sz w:val="12"/>
          <w:szCs w:val="12"/>
        </w:rPr>
      </w:pPr>
      <w:r>
        <w:rPr>
          <w:rFonts w:ascii="TH SarabunPSK" w:hAnsi="TH SarabunPSK" w:cs="TH SarabunPSK"/>
          <w:color w:val="212121"/>
          <w:sz w:val="32"/>
          <w:szCs w:val="32"/>
        </w:rPr>
        <w:tab/>
      </w:r>
      <w:r w:rsidR="0002333F" w:rsidRPr="00BA495D">
        <w:rPr>
          <w:rFonts w:ascii="TH SarabunPSK" w:hAnsi="TH SarabunPSK" w:cs="TH SarabunPSK"/>
          <w:color w:val="212121"/>
          <w:sz w:val="32"/>
          <w:szCs w:val="32"/>
        </w:rPr>
        <w:t>13.</w:t>
      </w:r>
      <w:r w:rsidR="0002333F" w:rsidRPr="00BA495D">
        <w:rPr>
          <w:rFonts w:ascii="TH SarabunPSK" w:hAnsi="TH SarabunPSK" w:cs="TH SarabunPSK"/>
          <w:color w:val="212121"/>
          <w:sz w:val="32"/>
          <w:szCs w:val="32"/>
          <w:cs/>
        </w:rPr>
        <w:t xml:space="preserve"> </w:t>
      </w:r>
      <w:r>
        <w:rPr>
          <w:rFonts w:ascii="TH SarabunPSK" w:hAnsi="TH SarabunPSK" w:cs="TH SarabunPSK"/>
          <w:color w:val="212121"/>
          <w:sz w:val="32"/>
          <w:szCs w:val="32"/>
          <w:cs/>
        </w:rPr>
        <w:tab/>
      </w:r>
      <w:r w:rsidR="0002333F" w:rsidRPr="00BA495D">
        <w:rPr>
          <w:rFonts w:ascii="TH SarabunPSK" w:hAnsi="TH SarabunPSK" w:cs="TH SarabunPSK"/>
          <w:color w:val="212121"/>
          <w:sz w:val="32"/>
          <w:szCs w:val="32"/>
          <w:cs/>
        </w:rPr>
        <w:t xml:space="preserve">เรื่อง </w:t>
      </w:r>
      <w:r>
        <w:rPr>
          <w:rFonts w:ascii="TH SarabunPSK" w:hAnsi="TH SarabunPSK" w:cs="TH SarabunPSK" w:hint="cs"/>
          <w:color w:val="212121"/>
          <w:sz w:val="32"/>
          <w:szCs w:val="32"/>
          <w:cs/>
        </w:rPr>
        <w:tab/>
      </w:r>
      <w:r w:rsidR="0002333F" w:rsidRPr="00BA495D">
        <w:rPr>
          <w:rFonts w:ascii="TH SarabunPSK" w:hAnsi="TH SarabunPSK" w:cs="TH SarabunPSK"/>
          <w:color w:val="212121"/>
          <w:sz w:val="32"/>
          <w:szCs w:val="32"/>
          <w:cs/>
        </w:rPr>
        <w:t>การช่วยเหลือเยียวยาเกษตรกรที่ได้รับผลกระทบจากอุทกภัยเนื่องจากพายุตาลัส</w:t>
      </w:r>
      <w:r>
        <w:rPr>
          <w:rFonts w:ascii="TH SarabunPSK" w:hAnsi="TH SarabunPSK" w:cs="TH SarabunPSK" w:hint="cs"/>
          <w:color w:val="212121"/>
          <w:sz w:val="32"/>
          <w:szCs w:val="32"/>
          <w:cs/>
        </w:rPr>
        <w:tab/>
      </w:r>
      <w:r>
        <w:rPr>
          <w:rFonts w:ascii="TH SarabunPSK" w:hAnsi="TH SarabunPSK" w:cs="TH SarabunPSK"/>
          <w:color w:val="212121"/>
          <w:sz w:val="32"/>
          <w:szCs w:val="32"/>
          <w:cs/>
        </w:rPr>
        <w:tab/>
      </w:r>
      <w:r>
        <w:rPr>
          <w:rFonts w:ascii="TH SarabunPSK" w:hAnsi="TH SarabunPSK" w:cs="TH SarabunPSK" w:hint="cs"/>
          <w:color w:val="212121"/>
          <w:sz w:val="32"/>
          <w:szCs w:val="32"/>
          <w:cs/>
        </w:rPr>
        <w:tab/>
      </w:r>
      <w:r>
        <w:rPr>
          <w:rFonts w:ascii="TH SarabunPSK" w:hAnsi="TH SarabunPSK" w:cs="TH SarabunPSK"/>
          <w:color w:val="212121"/>
          <w:sz w:val="32"/>
          <w:szCs w:val="32"/>
          <w:cs/>
        </w:rPr>
        <w:tab/>
      </w:r>
      <w:r w:rsidR="0002333F" w:rsidRPr="00BA495D">
        <w:rPr>
          <w:rFonts w:ascii="TH SarabunPSK" w:hAnsi="TH SarabunPSK" w:cs="TH SarabunPSK"/>
          <w:color w:val="212121"/>
          <w:sz w:val="32"/>
          <w:szCs w:val="32"/>
          <w:cs/>
        </w:rPr>
        <w:t>และพายุเซินกา</w:t>
      </w:r>
    </w:p>
    <w:p w:rsidR="00C44340" w:rsidRDefault="00C44340" w:rsidP="0002333F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lastRenderedPageBreak/>
        <w:tab/>
      </w:r>
      <w:r>
        <w:rPr>
          <w:rFonts w:ascii="TH SarabunPSK" w:hAnsi="TH SarabunPSK" w:cs="TH SarabunPSK"/>
          <w:sz w:val="32"/>
          <w:szCs w:val="32"/>
        </w:rPr>
        <w:tab/>
      </w:r>
      <w:r w:rsidR="0002333F" w:rsidRPr="00BA495D">
        <w:rPr>
          <w:rFonts w:ascii="TH SarabunPSK" w:hAnsi="TH SarabunPSK" w:cs="TH SarabunPSK"/>
          <w:sz w:val="32"/>
          <w:szCs w:val="32"/>
        </w:rPr>
        <w:t>14.</w:t>
      </w:r>
      <w:r w:rsidR="0002333F" w:rsidRPr="00BA495D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>
        <w:rPr>
          <w:rFonts w:ascii="TH SarabunPSK" w:hAnsi="TH SarabunPSK" w:cs="TH SarabunPSK"/>
          <w:sz w:val="32"/>
          <w:szCs w:val="32"/>
          <w:cs/>
        </w:rPr>
        <w:tab/>
      </w:r>
      <w:r w:rsidR="0002333F" w:rsidRPr="00BA495D">
        <w:rPr>
          <w:rFonts w:ascii="TH SarabunPSK" w:hAnsi="TH SarabunPSK" w:cs="TH SarabunPSK" w:hint="cs"/>
          <w:sz w:val="32"/>
          <w:szCs w:val="32"/>
          <w:cs/>
        </w:rPr>
        <w:t xml:space="preserve">เรื่อง </w:t>
      </w:r>
      <w:r>
        <w:rPr>
          <w:rFonts w:ascii="TH SarabunPSK" w:hAnsi="TH SarabunPSK" w:cs="TH SarabunPSK"/>
          <w:sz w:val="32"/>
          <w:szCs w:val="32"/>
          <w:cs/>
        </w:rPr>
        <w:tab/>
      </w:r>
      <w:r w:rsidR="0002333F" w:rsidRPr="00BA495D">
        <w:rPr>
          <w:rFonts w:ascii="TH SarabunPSK" w:hAnsi="TH SarabunPSK" w:cs="TH SarabunPSK" w:hint="cs"/>
          <w:sz w:val="32"/>
          <w:szCs w:val="32"/>
          <w:cs/>
        </w:rPr>
        <w:t>การสถาปนาความสัมพันธ์เมืองพี่เมืองน้อง (ระหว่างจังหวัดอุบลราชธานีกับ</w:t>
      </w:r>
    </w:p>
    <w:p w:rsidR="0002333F" w:rsidRPr="00BA495D" w:rsidRDefault="00C44340" w:rsidP="0002333F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 w:rsidR="0002333F" w:rsidRPr="00BA495D">
        <w:rPr>
          <w:rFonts w:ascii="TH SarabunPSK" w:hAnsi="TH SarabunPSK" w:cs="TH SarabunPSK" w:hint="cs"/>
          <w:sz w:val="32"/>
          <w:szCs w:val="32"/>
          <w:cs/>
        </w:rPr>
        <w:t>กรุงทิมพู ราชอาณาจักรภูฏาน)</w:t>
      </w:r>
    </w:p>
    <w:p w:rsidR="0002333F" w:rsidRPr="00BA495D" w:rsidRDefault="0002333F" w:rsidP="0002333F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  <w:cs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820"/>
      </w:tblGrid>
      <w:tr w:rsidR="0002333F" w:rsidRPr="00CD1FE9" w:rsidTr="0000215C">
        <w:tc>
          <w:tcPr>
            <w:tcW w:w="9820" w:type="dxa"/>
          </w:tcPr>
          <w:p w:rsidR="0002333F" w:rsidRPr="00CD1FE9" w:rsidRDefault="0002333F" w:rsidP="0000215C">
            <w:pPr>
              <w:spacing w:line="340" w:lineRule="exact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CD1FE9">
              <w:rPr>
                <w:rFonts w:ascii="TH SarabunPSK" w:hAnsi="TH SarabunPSK" w:cs="TH SarabunPSK"/>
                <w:sz w:val="32"/>
                <w:szCs w:val="32"/>
              </w:rPr>
              <w:br w:type="page"/>
            </w:r>
            <w:r w:rsidRPr="00CD1FE9">
              <w:rPr>
                <w:rFonts w:ascii="TH SarabunPSK" w:hAnsi="TH SarabunPSK" w:cs="TH SarabunPSK"/>
                <w:sz w:val="32"/>
                <w:szCs w:val="32"/>
                <w:cs/>
              </w:rPr>
              <w:br w:type="page"/>
            </w:r>
            <w:r w:rsidRPr="00CD1FE9">
              <w:rPr>
                <w:rFonts w:ascii="TH SarabunPSK" w:hAnsi="TH SarabunPSK" w:cs="TH SarabunPSK"/>
                <w:sz w:val="32"/>
                <w:szCs w:val="32"/>
                <w:cs/>
              </w:rPr>
              <w:br w:type="page"/>
            </w: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ต่างประเทศ</w:t>
            </w:r>
          </w:p>
        </w:tc>
      </w:tr>
    </w:tbl>
    <w:p w:rsidR="0002333F" w:rsidRPr="00C65FFF" w:rsidRDefault="0002333F" w:rsidP="0002333F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  <w:cs/>
        </w:rPr>
      </w:pPr>
    </w:p>
    <w:p w:rsidR="0002333F" w:rsidRPr="00BA495D" w:rsidRDefault="00C44340" w:rsidP="0002333F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</w:rPr>
        <w:tab/>
      </w:r>
      <w:r w:rsidR="0002333F" w:rsidRPr="00BA495D">
        <w:rPr>
          <w:rFonts w:ascii="TH SarabunPSK" w:hAnsi="TH SarabunPSK" w:cs="TH SarabunPSK"/>
          <w:sz w:val="32"/>
          <w:szCs w:val="32"/>
        </w:rPr>
        <w:t>15.</w:t>
      </w:r>
      <w:r w:rsidR="0002333F" w:rsidRPr="00BA495D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>
        <w:rPr>
          <w:rFonts w:ascii="TH SarabunPSK" w:hAnsi="TH SarabunPSK" w:cs="TH SarabunPSK"/>
          <w:sz w:val="32"/>
          <w:szCs w:val="32"/>
          <w:cs/>
        </w:rPr>
        <w:tab/>
      </w:r>
      <w:r w:rsidR="0002333F" w:rsidRPr="00BA495D">
        <w:rPr>
          <w:rFonts w:ascii="TH SarabunPSK" w:hAnsi="TH SarabunPSK" w:cs="TH SarabunPSK" w:hint="cs"/>
          <w:sz w:val="32"/>
          <w:szCs w:val="32"/>
          <w:cs/>
        </w:rPr>
        <w:t xml:space="preserve">เรื่อง </w:t>
      </w:r>
      <w:r>
        <w:rPr>
          <w:rFonts w:ascii="TH SarabunPSK" w:hAnsi="TH SarabunPSK" w:cs="TH SarabunPSK"/>
          <w:sz w:val="32"/>
          <w:szCs w:val="32"/>
          <w:cs/>
        </w:rPr>
        <w:tab/>
      </w:r>
      <w:r w:rsidR="0002333F" w:rsidRPr="00BA495D">
        <w:rPr>
          <w:rFonts w:ascii="TH SarabunPSK" w:hAnsi="TH SarabunPSK" w:cs="TH SarabunPSK" w:hint="cs"/>
          <w:sz w:val="32"/>
          <w:szCs w:val="32"/>
          <w:cs/>
        </w:rPr>
        <w:t>บันทึกความเข้าใจความร่วมมือในการอนุรักษ์และจัดการกลุ่มป่าพื้นที่มรดกโลก</w:t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 w:rsidR="0002333F" w:rsidRPr="00BA495D">
        <w:rPr>
          <w:rFonts w:ascii="TH SarabunPSK" w:hAnsi="TH SarabunPSK" w:cs="TH SarabunPSK" w:hint="cs"/>
          <w:sz w:val="32"/>
          <w:szCs w:val="32"/>
          <w:cs/>
        </w:rPr>
        <w:t>ทางธรรมชาติระหว่างกรมอุทยานแห่งชาติ สัตว์ป่า และพันธุ์พืช และองค์กร</w:t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 w:rsidR="0002333F" w:rsidRPr="00BA495D">
        <w:rPr>
          <w:rFonts w:ascii="TH SarabunPSK" w:hAnsi="TH SarabunPSK" w:cs="TH SarabunPSK" w:hint="cs"/>
          <w:sz w:val="32"/>
          <w:szCs w:val="32"/>
          <w:cs/>
        </w:rPr>
        <w:t>ระหว่างประเทศ</w:t>
      </w:r>
    </w:p>
    <w:p w:rsidR="0002333F" w:rsidRPr="00BA495D" w:rsidRDefault="00C44340" w:rsidP="0002333F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</w:rPr>
        <w:tab/>
      </w:r>
      <w:r w:rsidR="0002333F" w:rsidRPr="00BA495D">
        <w:rPr>
          <w:rFonts w:ascii="TH SarabunPSK" w:hAnsi="TH SarabunPSK" w:cs="TH SarabunPSK"/>
          <w:sz w:val="32"/>
          <w:szCs w:val="32"/>
        </w:rPr>
        <w:t>16.</w:t>
      </w:r>
      <w:r w:rsidR="0002333F" w:rsidRPr="00BA495D">
        <w:rPr>
          <w:rFonts w:ascii="TH SarabunPSK" w:hAnsi="TH SarabunPSK" w:cs="TH SarabunPSK"/>
          <w:sz w:val="32"/>
          <w:szCs w:val="32"/>
          <w:cs/>
        </w:rPr>
        <w:t xml:space="preserve"> </w:t>
      </w:r>
      <w:r>
        <w:rPr>
          <w:rFonts w:ascii="TH SarabunPSK" w:hAnsi="TH SarabunPSK" w:cs="TH SarabunPSK"/>
          <w:sz w:val="32"/>
          <w:szCs w:val="32"/>
          <w:cs/>
        </w:rPr>
        <w:tab/>
      </w:r>
      <w:r w:rsidR="0002333F" w:rsidRPr="00BA495D">
        <w:rPr>
          <w:rFonts w:ascii="TH SarabunPSK" w:hAnsi="TH SarabunPSK" w:cs="TH SarabunPSK"/>
          <w:sz w:val="32"/>
          <w:szCs w:val="32"/>
          <w:cs/>
        </w:rPr>
        <w:t xml:space="preserve">เรื่อง </w:t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 w:rsidR="0002333F" w:rsidRPr="00BA495D">
        <w:rPr>
          <w:rFonts w:ascii="TH SarabunPSK" w:hAnsi="TH SarabunPSK" w:cs="TH SarabunPSK"/>
          <w:sz w:val="32"/>
          <w:szCs w:val="32"/>
          <w:cs/>
        </w:rPr>
        <w:t>การสมัครรับเลือกตั้งตำแหน่งสมาชิกสภาบริหารของสหภาพโทรคมนาคมระหว่าง</w:t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 w:rsidR="0002333F" w:rsidRPr="00BA495D">
        <w:rPr>
          <w:rFonts w:ascii="TH SarabunPSK" w:hAnsi="TH SarabunPSK" w:cs="TH SarabunPSK"/>
          <w:sz w:val="32"/>
          <w:szCs w:val="32"/>
          <w:cs/>
        </w:rPr>
        <w:t>ประเทศ (</w:t>
      </w:r>
      <w:r w:rsidR="0002333F" w:rsidRPr="00BA495D">
        <w:rPr>
          <w:rFonts w:ascii="TH SarabunPSK" w:hAnsi="TH SarabunPSK" w:cs="TH SarabunPSK"/>
          <w:sz w:val="32"/>
          <w:szCs w:val="32"/>
        </w:rPr>
        <w:t>ITU</w:t>
      </w:r>
      <w:r w:rsidR="0002333F" w:rsidRPr="00BA495D">
        <w:rPr>
          <w:rFonts w:ascii="TH SarabunPSK" w:hAnsi="TH SarabunPSK" w:cs="TH SarabunPSK"/>
          <w:sz w:val="32"/>
          <w:szCs w:val="32"/>
          <w:cs/>
        </w:rPr>
        <w:t>)</w:t>
      </w:r>
    </w:p>
    <w:p w:rsidR="0002333F" w:rsidRPr="00BA495D" w:rsidRDefault="00C44340" w:rsidP="0002333F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</w:rPr>
        <w:tab/>
      </w:r>
      <w:r w:rsidR="0002333F" w:rsidRPr="00BA495D">
        <w:rPr>
          <w:rFonts w:ascii="TH SarabunPSK" w:hAnsi="TH SarabunPSK" w:cs="TH SarabunPSK"/>
          <w:sz w:val="32"/>
          <w:szCs w:val="32"/>
        </w:rPr>
        <w:t>17.</w:t>
      </w:r>
      <w:r w:rsidR="0002333F" w:rsidRPr="00BA495D">
        <w:rPr>
          <w:rFonts w:ascii="TH SarabunPSK" w:hAnsi="TH SarabunPSK" w:cs="TH SarabunPSK"/>
          <w:sz w:val="32"/>
          <w:szCs w:val="32"/>
          <w:cs/>
        </w:rPr>
        <w:t xml:space="preserve"> </w:t>
      </w:r>
      <w:r>
        <w:rPr>
          <w:rFonts w:ascii="TH SarabunPSK" w:hAnsi="TH SarabunPSK" w:cs="TH SarabunPSK"/>
          <w:sz w:val="32"/>
          <w:szCs w:val="32"/>
          <w:cs/>
        </w:rPr>
        <w:tab/>
      </w:r>
      <w:r w:rsidR="0002333F" w:rsidRPr="00BA495D">
        <w:rPr>
          <w:rFonts w:ascii="TH SarabunPSK" w:hAnsi="TH SarabunPSK" w:cs="TH SarabunPSK"/>
          <w:sz w:val="32"/>
          <w:szCs w:val="32"/>
          <w:cs/>
        </w:rPr>
        <w:t xml:space="preserve">เรื่อง </w:t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 w:rsidR="0002333F" w:rsidRPr="00BA495D">
        <w:rPr>
          <w:rFonts w:ascii="TH SarabunPSK" w:hAnsi="TH SarabunPSK" w:cs="TH SarabunPSK"/>
          <w:sz w:val="32"/>
          <w:szCs w:val="32"/>
          <w:cs/>
        </w:rPr>
        <w:t xml:space="preserve">การประชุมระดับรัฐมนตรีกรอบความร่วมมือ </w:t>
      </w:r>
      <w:r w:rsidR="0002333F" w:rsidRPr="00BA495D">
        <w:rPr>
          <w:rFonts w:ascii="TH SarabunPSK" w:hAnsi="TH SarabunPSK" w:cs="TH SarabunPSK"/>
          <w:sz w:val="32"/>
          <w:szCs w:val="32"/>
        </w:rPr>
        <w:t xml:space="preserve">BIMSTEC </w:t>
      </w:r>
      <w:r w:rsidR="0002333F" w:rsidRPr="00BA495D">
        <w:rPr>
          <w:rFonts w:ascii="TH SarabunPSK" w:hAnsi="TH SarabunPSK" w:cs="TH SarabunPSK"/>
          <w:sz w:val="32"/>
          <w:szCs w:val="32"/>
          <w:cs/>
        </w:rPr>
        <w:t>ครั้งที่ 15</w:t>
      </w:r>
    </w:p>
    <w:p w:rsidR="0002333F" w:rsidRPr="00C84300" w:rsidRDefault="0002333F" w:rsidP="0002333F">
      <w:pPr>
        <w:tabs>
          <w:tab w:val="left" w:pos="1440"/>
          <w:tab w:val="left" w:pos="2160"/>
          <w:tab w:val="left" w:pos="2880"/>
        </w:tabs>
        <w:spacing w:line="340" w:lineRule="exact"/>
        <w:jc w:val="thaiDistribute"/>
        <w:rPr>
          <w:rFonts w:ascii="TH SarabunPSK" w:hAnsi="TH SarabunPSK" w:cs="TH SarabunPSK"/>
          <w:sz w:val="32"/>
          <w:szCs w:val="32"/>
          <w:cs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820"/>
      </w:tblGrid>
      <w:tr w:rsidR="0002333F" w:rsidRPr="00CD1FE9" w:rsidTr="0000215C">
        <w:tc>
          <w:tcPr>
            <w:tcW w:w="9820" w:type="dxa"/>
          </w:tcPr>
          <w:p w:rsidR="0002333F" w:rsidRPr="00CD1FE9" w:rsidRDefault="0002333F" w:rsidP="0000215C">
            <w:pPr>
              <w:spacing w:line="340" w:lineRule="exact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CD1FE9">
              <w:rPr>
                <w:rFonts w:ascii="TH SarabunPSK" w:hAnsi="TH SarabunPSK" w:cs="TH SarabunPSK"/>
                <w:sz w:val="32"/>
                <w:szCs w:val="32"/>
              </w:rPr>
              <w:br w:type="page"/>
            </w:r>
            <w:r w:rsidRPr="00CD1FE9">
              <w:rPr>
                <w:rFonts w:ascii="TH SarabunPSK" w:hAnsi="TH SarabunPSK" w:cs="TH SarabunPSK"/>
                <w:sz w:val="32"/>
                <w:szCs w:val="32"/>
                <w:cs/>
              </w:rPr>
              <w:br w:type="page"/>
            </w:r>
            <w:r w:rsidRPr="00CD1FE9">
              <w:rPr>
                <w:rFonts w:ascii="TH SarabunPSK" w:hAnsi="TH SarabunPSK" w:cs="TH SarabunPSK"/>
                <w:sz w:val="32"/>
                <w:szCs w:val="32"/>
                <w:cs/>
              </w:rPr>
              <w:br w:type="page"/>
            </w: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แต่งตั้ง</w:t>
            </w:r>
          </w:p>
        </w:tc>
      </w:tr>
    </w:tbl>
    <w:p w:rsidR="0002333F" w:rsidRPr="00C65FFF" w:rsidRDefault="0002333F" w:rsidP="0002333F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  <w:cs/>
        </w:rPr>
      </w:pPr>
    </w:p>
    <w:p w:rsidR="005B2580" w:rsidRPr="00B84E4C" w:rsidRDefault="00B84E4C" w:rsidP="005B2580">
      <w:pPr>
        <w:spacing w:line="320" w:lineRule="exact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 w:rsidR="005B2580" w:rsidRPr="00B84E4C">
        <w:rPr>
          <w:rFonts w:ascii="TH SarabunPSK" w:hAnsi="TH SarabunPSK" w:cs="TH SarabunPSK" w:hint="cs"/>
          <w:sz w:val="32"/>
          <w:szCs w:val="32"/>
          <w:cs/>
        </w:rPr>
        <w:t xml:space="preserve">18. </w:t>
      </w:r>
      <w:r>
        <w:rPr>
          <w:rFonts w:ascii="TH SarabunPSK" w:hAnsi="TH SarabunPSK" w:cs="TH SarabunPSK"/>
          <w:sz w:val="32"/>
          <w:szCs w:val="32"/>
          <w:cs/>
        </w:rPr>
        <w:tab/>
      </w:r>
      <w:r w:rsidR="005B2580" w:rsidRPr="00B84E4C">
        <w:rPr>
          <w:rFonts w:ascii="TH SarabunPSK" w:hAnsi="TH SarabunPSK" w:cs="TH SarabunPSK" w:hint="cs"/>
          <w:sz w:val="32"/>
          <w:szCs w:val="32"/>
          <w:cs/>
        </w:rPr>
        <w:t xml:space="preserve">เรื่อง </w:t>
      </w:r>
      <w:r>
        <w:rPr>
          <w:rFonts w:ascii="TH SarabunPSK" w:hAnsi="TH SarabunPSK" w:cs="TH SarabunPSK"/>
          <w:sz w:val="32"/>
          <w:szCs w:val="32"/>
          <w:cs/>
        </w:rPr>
        <w:tab/>
      </w:r>
      <w:r w:rsidR="005B2580" w:rsidRPr="00B84E4C">
        <w:rPr>
          <w:rFonts w:ascii="TH SarabunPSK" w:hAnsi="TH SarabunPSK" w:cs="TH SarabunPSK" w:hint="cs"/>
          <w:sz w:val="32"/>
          <w:szCs w:val="32"/>
          <w:cs/>
        </w:rPr>
        <w:t xml:space="preserve">การแต่งตั้งข้าราชการให้ดำรงตำแหน่งปลัดกระทรวงเกษตรและสหกรณ์ </w:t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 w:rsidR="005B2580" w:rsidRPr="00B84E4C">
        <w:rPr>
          <w:rFonts w:ascii="TH SarabunPSK" w:hAnsi="TH SarabunPSK" w:cs="TH SarabunPSK" w:hint="cs"/>
          <w:sz w:val="32"/>
          <w:szCs w:val="32"/>
          <w:cs/>
        </w:rPr>
        <w:t xml:space="preserve">(กระทรวงเกษตรและสหกรณ์) </w:t>
      </w:r>
    </w:p>
    <w:p w:rsidR="005B2580" w:rsidRPr="00B84E4C" w:rsidRDefault="00B84E4C" w:rsidP="005B2580">
      <w:pPr>
        <w:spacing w:line="320" w:lineRule="exact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 w:rsidR="005B2580" w:rsidRPr="00B84E4C">
        <w:rPr>
          <w:rFonts w:ascii="TH SarabunPSK" w:hAnsi="TH SarabunPSK" w:cs="TH SarabunPSK" w:hint="cs"/>
          <w:sz w:val="32"/>
          <w:szCs w:val="32"/>
          <w:cs/>
        </w:rPr>
        <w:t xml:space="preserve">19. </w:t>
      </w:r>
      <w:r>
        <w:rPr>
          <w:rFonts w:ascii="TH SarabunPSK" w:hAnsi="TH SarabunPSK" w:cs="TH SarabunPSK"/>
          <w:sz w:val="32"/>
          <w:szCs w:val="32"/>
          <w:cs/>
        </w:rPr>
        <w:tab/>
      </w:r>
      <w:r w:rsidR="005B2580" w:rsidRPr="00B84E4C">
        <w:rPr>
          <w:rFonts w:ascii="TH SarabunPSK" w:hAnsi="TH SarabunPSK" w:cs="TH SarabunPSK" w:hint="cs"/>
          <w:sz w:val="32"/>
          <w:szCs w:val="32"/>
          <w:cs/>
        </w:rPr>
        <w:t xml:space="preserve">เรื่อง </w:t>
      </w:r>
      <w:r>
        <w:rPr>
          <w:rFonts w:ascii="TH SarabunPSK" w:hAnsi="TH SarabunPSK" w:cs="TH SarabunPSK"/>
          <w:sz w:val="32"/>
          <w:szCs w:val="32"/>
          <w:cs/>
        </w:rPr>
        <w:tab/>
      </w:r>
      <w:r w:rsidR="005B2580" w:rsidRPr="00B84E4C">
        <w:rPr>
          <w:rFonts w:ascii="TH SarabunPSK" w:hAnsi="TH SarabunPSK" w:cs="TH SarabunPSK" w:hint="cs"/>
          <w:sz w:val="32"/>
          <w:szCs w:val="32"/>
          <w:cs/>
        </w:rPr>
        <w:t>การแต่งตั้งข้าราชการพลเรือนสามัญประเภทบริหารระดับสูง (กระทรวงเกษตร</w:t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 w:rsidR="005B2580" w:rsidRPr="00B84E4C">
        <w:rPr>
          <w:rFonts w:ascii="TH SarabunPSK" w:hAnsi="TH SarabunPSK" w:cs="TH SarabunPSK" w:hint="cs"/>
          <w:sz w:val="32"/>
          <w:szCs w:val="32"/>
          <w:cs/>
        </w:rPr>
        <w:t>และสหกรณ์)</w:t>
      </w:r>
    </w:p>
    <w:p w:rsidR="005B2580" w:rsidRPr="00B84E4C" w:rsidRDefault="00B84E4C" w:rsidP="005B2580">
      <w:pPr>
        <w:spacing w:line="320" w:lineRule="exact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 w:rsidR="005B2580" w:rsidRPr="00B84E4C">
        <w:rPr>
          <w:rFonts w:ascii="TH SarabunPSK" w:hAnsi="TH SarabunPSK" w:cs="TH SarabunPSK" w:hint="cs"/>
          <w:sz w:val="32"/>
          <w:szCs w:val="32"/>
          <w:cs/>
        </w:rPr>
        <w:t xml:space="preserve">20. </w:t>
      </w:r>
      <w:r>
        <w:rPr>
          <w:rFonts w:ascii="TH SarabunPSK" w:hAnsi="TH SarabunPSK" w:cs="TH SarabunPSK"/>
          <w:sz w:val="32"/>
          <w:szCs w:val="32"/>
          <w:cs/>
        </w:rPr>
        <w:tab/>
      </w:r>
      <w:r w:rsidR="005B2580" w:rsidRPr="00B84E4C">
        <w:rPr>
          <w:rFonts w:ascii="TH SarabunPSK" w:hAnsi="TH SarabunPSK" w:cs="TH SarabunPSK" w:hint="cs"/>
          <w:sz w:val="32"/>
          <w:szCs w:val="32"/>
          <w:cs/>
        </w:rPr>
        <w:t xml:space="preserve">เรื่อง </w:t>
      </w:r>
      <w:r>
        <w:rPr>
          <w:rFonts w:ascii="TH SarabunPSK" w:hAnsi="TH SarabunPSK" w:cs="TH SarabunPSK"/>
          <w:sz w:val="32"/>
          <w:szCs w:val="32"/>
          <w:cs/>
        </w:rPr>
        <w:tab/>
      </w:r>
      <w:r w:rsidR="005B2580" w:rsidRPr="00B84E4C">
        <w:rPr>
          <w:rFonts w:ascii="TH SarabunPSK" w:hAnsi="TH SarabunPSK" w:cs="TH SarabunPSK" w:hint="cs"/>
          <w:sz w:val="32"/>
          <w:szCs w:val="32"/>
          <w:cs/>
        </w:rPr>
        <w:t xml:space="preserve">การแต่งตั้งข้าราชการพลเรือนสามัญให้ดำรงตำแหน่งประเภทบริหารระดับสูง </w:t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 w:rsidR="005B2580" w:rsidRPr="00B84E4C">
        <w:rPr>
          <w:rFonts w:ascii="TH SarabunPSK" w:hAnsi="TH SarabunPSK" w:cs="TH SarabunPSK" w:hint="cs"/>
          <w:sz w:val="32"/>
          <w:szCs w:val="32"/>
          <w:cs/>
        </w:rPr>
        <w:t xml:space="preserve">(กระทรวงพาณิชย์) </w:t>
      </w:r>
    </w:p>
    <w:p w:rsidR="005B2580" w:rsidRPr="00B84E4C" w:rsidRDefault="00B84E4C" w:rsidP="005B2580">
      <w:pPr>
        <w:spacing w:line="320" w:lineRule="exact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 w:rsidR="005B2580" w:rsidRPr="00B84E4C">
        <w:rPr>
          <w:rFonts w:ascii="TH SarabunPSK" w:hAnsi="TH SarabunPSK" w:cs="TH SarabunPSK" w:hint="cs"/>
          <w:sz w:val="32"/>
          <w:szCs w:val="32"/>
          <w:cs/>
        </w:rPr>
        <w:t xml:space="preserve">21. </w:t>
      </w:r>
      <w:r>
        <w:rPr>
          <w:rFonts w:ascii="TH SarabunPSK" w:hAnsi="TH SarabunPSK" w:cs="TH SarabunPSK"/>
          <w:sz w:val="32"/>
          <w:szCs w:val="32"/>
          <w:cs/>
        </w:rPr>
        <w:tab/>
      </w:r>
      <w:r w:rsidR="005B2580" w:rsidRPr="00B84E4C">
        <w:rPr>
          <w:rFonts w:ascii="TH SarabunPSK" w:hAnsi="TH SarabunPSK" w:cs="TH SarabunPSK" w:hint="cs"/>
          <w:sz w:val="32"/>
          <w:szCs w:val="32"/>
          <w:cs/>
        </w:rPr>
        <w:t xml:space="preserve">เรื่อง </w:t>
      </w:r>
      <w:r>
        <w:rPr>
          <w:rFonts w:ascii="TH SarabunPSK" w:hAnsi="TH SarabunPSK" w:cs="TH SarabunPSK"/>
          <w:sz w:val="32"/>
          <w:szCs w:val="32"/>
          <w:cs/>
        </w:rPr>
        <w:tab/>
      </w:r>
      <w:r w:rsidR="005B2580" w:rsidRPr="00B84E4C">
        <w:rPr>
          <w:rFonts w:ascii="TH SarabunPSK" w:hAnsi="TH SarabunPSK" w:cs="TH SarabunPSK" w:hint="cs"/>
          <w:sz w:val="32"/>
          <w:szCs w:val="32"/>
          <w:cs/>
        </w:rPr>
        <w:t xml:space="preserve">การแต่งตั้งข้าราชการให้ดำรงตำแหน่งประเภทบริหารระดับสูง </w:t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 w:rsidR="005B2580" w:rsidRPr="00B84E4C">
        <w:rPr>
          <w:rFonts w:ascii="TH SarabunPSK" w:hAnsi="TH SarabunPSK" w:cs="TH SarabunPSK" w:hint="cs"/>
          <w:sz w:val="32"/>
          <w:szCs w:val="32"/>
          <w:cs/>
        </w:rPr>
        <w:t>(กระทรวงมหาดไทย)</w:t>
      </w:r>
    </w:p>
    <w:p w:rsidR="00B84E4C" w:rsidRDefault="00B84E4C" w:rsidP="005B2580">
      <w:pPr>
        <w:tabs>
          <w:tab w:val="left" w:pos="1276"/>
        </w:tabs>
        <w:spacing w:line="320" w:lineRule="exact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 w:rsidR="005B2580" w:rsidRPr="00B84E4C">
        <w:rPr>
          <w:rFonts w:ascii="TH SarabunPSK" w:hAnsi="TH SarabunPSK" w:cs="TH SarabunPSK" w:hint="cs"/>
          <w:sz w:val="32"/>
          <w:szCs w:val="32"/>
          <w:cs/>
        </w:rPr>
        <w:t xml:space="preserve">22. </w:t>
      </w:r>
      <w:r>
        <w:rPr>
          <w:rFonts w:ascii="TH SarabunPSK" w:hAnsi="TH SarabunPSK" w:cs="TH SarabunPSK"/>
          <w:sz w:val="32"/>
          <w:szCs w:val="32"/>
          <w:cs/>
        </w:rPr>
        <w:tab/>
      </w:r>
      <w:r w:rsidR="005B2580" w:rsidRPr="00B84E4C">
        <w:rPr>
          <w:rFonts w:ascii="TH SarabunPSK" w:hAnsi="TH SarabunPSK" w:cs="TH SarabunPSK" w:hint="cs"/>
          <w:sz w:val="32"/>
          <w:szCs w:val="32"/>
          <w:cs/>
        </w:rPr>
        <w:t xml:space="preserve">เรื่อง </w:t>
      </w:r>
      <w:r>
        <w:rPr>
          <w:rFonts w:ascii="TH SarabunPSK" w:hAnsi="TH SarabunPSK" w:cs="TH SarabunPSK"/>
          <w:sz w:val="32"/>
          <w:szCs w:val="32"/>
          <w:cs/>
        </w:rPr>
        <w:tab/>
      </w:r>
      <w:r w:rsidR="005B2580" w:rsidRPr="00B84E4C">
        <w:rPr>
          <w:rFonts w:ascii="TH SarabunPSK" w:hAnsi="TH SarabunPSK" w:cs="TH SarabunPSK" w:hint="cs"/>
          <w:sz w:val="32"/>
          <w:szCs w:val="32"/>
          <w:cs/>
        </w:rPr>
        <w:t xml:space="preserve">การแต่งตั้งข้าราชการให้ดำรงตำแหน่งประเภทบริหารระดับสูง </w:t>
      </w:r>
    </w:p>
    <w:p w:rsidR="005B2580" w:rsidRPr="00B84E4C" w:rsidRDefault="00B84E4C" w:rsidP="005B2580">
      <w:pPr>
        <w:tabs>
          <w:tab w:val="left" w:pos="1276"/>
        </w:tabs>
        <w:spacing w:line="320" w:lineRule="exact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 w:rsidR="005B2580" w:rsidRPr="00B84E4C">
        <w:rPr>
          <w:rFonts w:ascii="TH SarabunPSK" w:hAnsi="TH SarabunPSK" w:cs="TH SarabunPSK" w:hint="cs"/>
          <w:sz w:val="32"/>
          <w:szCs w:val="32"/>
          <w:cs/>
        </w:rPr>
        <w:t>(กระทรวงวัฒนธรรม)</w:t>
      </w:r>
    </w:p>
    <w:p w:rsidR="00B84E4C" w:rsidRDefault="00B84E4C" w:rsidP="005B2580">
      <w:pPr>
        <w:spacing w:line="320" w:lineRule="exact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 w:rsidR="005B2580" w:rsidRPr="00B84E4C">
        <w:rPr>
          <w:rFonts w:ascii="TH SarabunPSK" w:hAnsi="TH SarabunPSK" w:cs="TH SarabunPSK" w:hint="cs"/>
          <w:sz w:val="32"/>
          <w:szCs w:val="32"/>
          <w:cs/>
        </w:rPr>
        <w:t xml:space="preserve">23. </w:t>
      </w:r>
      <w:r>
        <w:rPr>
          <w:rFonts w:ascii="TH SarabunPSK" w:hAnsi="TH SarabunPSK" w:cs="TH SarabunPSK"/>
          <w:sz w:val="32"/>
          <w:szCs w:val="32"/>
          <w:cs/>
        </w:rPr>
        <w:tab/>
      </w:r>
      <w:r w:rsidR="005B2580" w:rsidRPr="00B84E4C">
        <w:rPr>
          <w:rFonts w:ascii="TH SarabunPSK" w:hAnsi="TH SarabunPSK" w:cs="TH SarabunPSK" w:hint="cs"/>
          <w:sz w:val="32"/>
          <w:szCs w:val="32"/>
          <w:cs/>
        </w:rPr>
        <w:t xml:space="preserve">เรื่อง </w:t>
      </w:r>
      <w:r>
        <w:rPr>
          <w:rFonts w:ascii="TH SarabunPSK" w:hAnsi="TH SarabunPSK" w:cs="TH SarabunPSK"/>
          <w:sz w:val="32"/>
          <w:szCs w:val="32"/>
          <w:cs/>
        </w:rPr>
        <w:tab/>
      </w:r>
      <w:r w:rsidR="005B2580" w:rsidRPr="00B84E4C">
        <w:rPr>
          <w:rFonts w:ascii="TH SarabunPSK" w:hAnsi="TH SarabunPSK" w:cs="TH SarabunPSK" w:hint="cs"/>
          <w:sz w:val="32"/>
          <w:szCs w:val="32"/>
          <w:cs/>
        </w:rPr>
        <w:t>การแต่งตั้งกรรมการผู้ทรงคุณวุฒิในคณะกรรมการตรวจสอบและประเมินผล</w:t>
      </w:r>
    </w:p>
    <w:p w:rsidR="005B2580" w:rsidRPr="00B84E4C" w:rsidRDefault="00B84E4C" w:rsidP="005B2580">
      <w:pPr>
        <w:spacing w:line="320" w:lineRule="exact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 w:rsidR="005B2580" w:rsidRPr="00B84E4C">
        <w:rPr>
          <w:rFonts w:ascii="TH SarabunPSK" w:hAnsi="TH SarabunPSK" w:cs="TH SarabunPSK" w:hint="cs"/>
          <w:sz w:val="32"/>
          <w:szCs w:val="32"/>
          <w:cs/>
        </w:rPr>
        <w:t xml:space="preserve">ภาคราชการ </w:t>
      </w:r>
    </w:p>
    <w:p w:rsidR="005B2580" w:rsidRPr="00B84E4C" w:rsidRDefault="00B84E4C" w:rsidP="005B2580">
      <w:pPr>
        <w:spacing w:line="320" w:lineRule="exact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 w:rsidR="005B2580" w:rsidRPr="00B84E4C">
        <w:rPr>
          <w:rFonts w:ascii="TH SarabunPSK" w:hAnsi="TH SarabunPSK" w:cs="TH SarabunPSK" w:hint="cs"/>
          <w:sz w:val="32"/>
          <w:szCs w:val="32"/>
          <w:cs/>
        </w:rPr>
        <w:t xml:space="preserve">24. </w:t>
      </w:r>
      <w:r>
        <w:rPr>
          <w:rFonts w:ascii="TH SarabunPSK" w:hAnsi="TH SarabunPSK" w:cs="TH SarabunPSK"/>
          <w:sz w:val="32"/>
          <w:szCs w:val="32"/>
          <w:cs/>
        </w:rPr>
        <w:tab/>
      </w:r>
      <w:r w:rsidR="005B2580" w:rsidRPr="00B84E4C">
        <w:rPr>
          <w:rFonts w:ascii="TH SarabunPSK" w:hAnsi="TH SarabunPSK" w:cs="TH SarabunPSK" w:hint="cs"/>
          <w:sz w:val="32"/>
          <w:szCs w:val="32"/>
          <w:cs/>
        </w:rPr>
        <w:t xml:space="preserve">เรื่อง </w:t>
      </w:r>
      <w:r>
        <w:rPr>
          <w:rFonts w:ascii="TH SarabunPSK" w:hAnsi="TH SarabunPSK" w:cs="TH SarabunPSK"/>
          <w:sz w:val="32"/>
          <w:szCs w:val="32"/>
          <w:cs/>
        </w:rPr>
        <w:tab/>
      </w:r>
      <w:r w:rsidR="005B2580" w:rsidRPr="00B84E4C">
        <w:rPr>
          <w:rFonts w:ascii="TH SarabunPSK" w:hAnsi="TH SarabunPSK" w:cs="TH SarabunPSK" w:hint="cs"/>
          <w:sz w:val="32"/>
          <w:szCs w:val="32"/>
          <w:cs/>
        </w:rPr>
        <w:t>แต่งตั้งกรรมการผู้ทรงคุณวุฒิในคณะกรรมการคุ้มครองพันธุ์พืช</w:t>
      </w:r>
    </w:p>
    <w:p w:rsidR="005B2580" w:rsidRPr="00B84E4C" w:rsidRDefault="00B84E4C" w:rsidP="005B2580">
      <w:pPr>
        <w:tabs>
          <w:tab w:val="left" w:pos="-1276"/>
        </w:tabs>
        <w:spacing w:line="320" w:lineRule="exact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 w:rsidR="005B2580" w:rsidRPr="00B84E4C">
        <w:rPr>
          <w:rFonts w:ascii="TH SarabunPSK" w:hAnsi="TH SarabunPSK" w:cs="TH SarabunPSK" w:hint="cs"/>
          <w:sz w:val="32"/>
          <w:szCs w:val="32"/>
          <w:cs/>
        </w:rPr>
        <w:t xml:space="preserve">25. </w:t>
      </w:r>
      <w:r>
        <w:rPr>
          <w:rFonts w:ascii="TH SarabunPSK" w:hAnsi="TH SarabunPSK" w:cs="TH SarabunPSK"/>
          <w:sz w:val="32"/>
          <w:szCs w:val="32"/>
          <w:cs/>
        </w:rPr>
        <w:tab/>
      </w:r>
      <w:r w:rsidR="005B2580" w:rsidRPr="00B84E4C">
        <w:rPr>
          <w:rFonts w:ascii="TH SarabunPSK" w:hAnsi="TH SarabunPSK" w:cs="TH SarabunPSK" w:hint="cs"/>
          <w:sz w:val="32"/>
          <w:szCs w:val="32"/>
          <w:cs/>
        </w:rPr>
        <w:t xml:space="preserve">เรื่อง </w:t>
      </w:r>
      <w:r>
        <w:rPr>
          <w:rFonts w:ascii="TH SarabunPSK" w:hAnsi="TH SarabunPSK" w:cs="TH SarabunPSK"/>
          <w:sz w:val="32"/>
          <w:szCs w:val="32"/>
          <w:cs/>
        </w:rPr>
        <w:tab/>
      </w:r>
      <w:r w:rsidR="005B2580" w:rsidRPr="00B84E4C">
        <w:rPr>
          <w:rFonts w:ascii="TH SarabunPSK" w:hAnsi="TH SarabunPSK" w:cs="TH SarabunPSK" w:hint="cs"/>
          <w:sz w:val="32"/>
          <w:szCs w:val="32"/>
          <w:cs/>
        </w:rPr>
        <w:t>การแต่งตั้งประธานกรรมการและกรรมการผู้ทรงคุณวุฒิในคณะกรรมการบริหาร</w:t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 w:rsidR="005B2580" w:rsidRPr="00B84E4C">
        <w:rPr>
          <w:rFonts w:ascii="TH SarabunPSK" w:hAnsi="TH SarabunPSK" w:cs="TH SarabunPSK" w:hint="cs"/>
          <w:sz w:val="32"/>
          <w:szCs w:val="32"/>
          <w:cs/>
        </w:rPr>
        <w:t>สถาบันเทคโนโลยีป้องกันประเทศ</w:t>
      </w:r>
    </w:p>
    <w:p w:rsidR="00B84E4C" w:rsidRDefault="00B84E4C" w:rsidP="005B2580">
      <w:pPr>
        <w:spacing w:line="320" w:lineRule="exact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 w:rsidR="005B2580" w:rsidRPr="00B84E4C">
        <w:rPr>
          <w:rFonts w:ascii="TH SarabunPSK" w:hAnsi="TH SarabunPSK" w:cs="TH SarabunPSK" w:hint="cs"/>
          <w:sz w:val="32"/>
          <w:szCs w:val="32"/>
          <w:cs/>
        </w:rPr>
        <w:t xml:space="preserve">26. </w:t>
      </w:r>
      <w:r>
        <w:rPr>
          <w:rFonts w:ascii="TH SarabunPSK" w:hAnsi="TH SarabunPSK" w:cs="TH SarabunPSK"/>
          <w:sz w:val="32"/>
          <w:szCs w:val="32"/>
          <w:cs/>
        </w:rPr>
        <w:tab/>
      </w:r>
      <w:r w:rsidR="005B2580" w:rsidRPr="00B84E4C">
        <w:rPr>
          <w:rFonts w:ascii="TH SarabunPSK" w:hAnsi="TH SarabunPSK" w:cs="TH SarabunPSK" w:hint="cs"/>
          <w:sz w:val="32"/>
          <w:szCs w:val="32"/>
          <w:cs/>
        </w:rPr>
        <w:t xml:space="preserve">เรื่อง </w:t>
      </w:r>
      <w:r>
        <w:rPr>
          <w:rFonts w:ascii="TH SarabunPSK" w:hAnsi="TH SarabunPSK" w:cs="TH SarabunPSK"/>
          <w:sz w:val="32"/>
          <w:szCs w:val="32"/>
          <w:cs/>
        </w:rPr>
        <w:tab/>
      </w:r>
      <w:r w:rsidR="005B2580" w:rsidRPr="00B84E4C">
        <w:rPr>
          <w:rFonts w:ascii="TH SarabunPSK" w:hAnsi="TH SarabunPSK" w:cs="TH SarabunPSK" w:hint="cs"/>
          <w:sz w:val="32"/>
          <w:szCs w:val="32"/>
          <w:cs/>
        </w:rPr>
        <w:t>แต่งตั้งกรรมการผู้ทรงคุณวุฒิในคณะกรรมการดิจิทัลเพื่อเศรษฐกิจและ</w:t>
      </w:r>
    </w:p>
    <w:p w:rsidR="005B2580" w:rsidRPr="00B84E4C" w:rsidRDefault="00B84E4C" w:rsidP="005B2580">
      <w:pPr>
        <w:spacing w:line="320" w:lineRule="exact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 w:rsidR="005B2580" w:rsidRPr="00B84E4C">
        <w:rPr>
          <w:rFonts w:ascii="TH SarabunPSK" w:hAnsi="TH SarabunPSK" w:cs="TH SarabunPSK" w:hint="cs"/>
          <w:sz w:val="32"/>
          <w:szCs w:val="32"/>
          <w:cs/>
        </w:rPr>
        <w:t>สังคมแห่งชาติ</w:t>
      </w:r>
    </w:p>
    <w:p w:rsidR="005B2580" w:rsidRPr="00B84E4C" w:rsidRDefault="00B84E4C" w:rsidP="005B2580">
      <w:pPr>
        <w:spacing w:line="320" w:lineRule="exact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 w:rsidR="005B2580" w:rsidRPr="00B84E4C">
        <w:rPr>
          <w:rFonts w:ascii="TH SarabunPSK" w:hAnsi="TH SarabunPSK" w:cs="TH SarabunPSK" w:hint="cs"/>
          <w:sz w:val="32"/>
          <w:szCs w:val="32"/>
          <w:cs/>
        </w:rPr>
        <w:t xml:space="preserve">27. </w:t>
      </w:r>
      <w:r>
        <w:rPr>
          <w:rFonts w:ascii="TH SarabunPSK" w:hAnsi="TH SarabunPSK" w:cs="TH SarabunPSK"/>
          <w:sz w:val="32"/>
          <w:szCs w:val="32"/>
          <w:cs/>
        </w:rPr>
        <w:tab/>
      </w:r>
      <w:r w:rsidR="005B2580" w:rsidRPr="00B84E4C">
        <w:rPr>
          <w:rFonts w:ascii="TH SarabunPSK" w:hAnsi="TH SarabunPSK" w:cs="TH SarabunPSK" w:hint="cs"/>
          <w:sz w:val="32"/>
          <w:szCs w:val="32"/>
          <w:cs/>
        </w:rPr>
        <w:t xml:space="preserve">เรื่อง </w:t>
      </w:r>
      <w:r>
        <w:rPr>
          <w:rFonts w:ascii="TH SarabunPSK" w:hAnsi="TH SarabunPSK" w:cs="TH SarabunPSK"/>
          <w:sz w:val="32"/>
          <w:szCs w:val="32"/>
          <w:cs/>
        </w:rPr>
        <w:tab/>
      </w:r>
      <w:r w:rsidR="005B2580" w:rsidRPr="00B84E4C">
        <w:rPr>
          <w:rFonts w:ascii="TH SarabunPSK" w:hAnsi="TH SarabunPSK" w:cs="TH SarabunPSK" w:hint="cs"/>
          <w:sz w:val="32"/>
          <w:szCs w:val="32"/>
          <w:cs/>
        </w:rPr>
        <w:t>การแต่งตั้งประธานกรรมการและกรรมการผู้ทรงคุณวุฒิในคณะกรรมการองค์การ</w:t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 w:rsidR="005B2580" w:rsidRPr="00B84E4C">
        <w:rPr>
          <w:rFonts w:ascii="TH SarabunPSK" w:hAnsi="TH SarabunPSK" w:cs="TH SarabunPSK" w:hint="cs"/>
          <w:sz w:val="32"/>
          <w:szCs w:val="32"/>
          <w:cs/>
        </w:rPr>
        <w:t xml:space="preserve">บริหารจัดการก๊าซเรือนกระจก </w:t>
      </w:r>
    </w:p>
    <w:p w:rsidR="005B2580" w:rsidRPr="00B84E4C" w:rsidRDefault="00B84E4C" w:rsidP="005B2580">
      <w:pPr>
        <w:spacing w:line="320" w:lineRule="exact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 w:rsidR="005B2580" w:rsidRPr="00B84E4C">
        <w:rPr>
          <w:rFonts w:ascii="TH SarabunPSK" w:hAnsi="TH SarabunPSK" w:cs="TH SarabunPSK" w:hint="cs"/>
          <w:sz w:val="32"/>
          <w:szCs w:val="32"/>
          <w:cs/>
        </w:rPr>
        <w:t xml:space="preserve">28. </w:t>
      </w:r>
      <w:r>
        <w:rPr>
          <w:rFonts w:ascii="TH SarabunPSK" w:hAnsi="TH SarabunPSK" w:cs="TH SarabunPSK"/>
          <w:sz w:val="32"/>
          <w:szCs w:val="32"/>
          <w:cs/>
        </w:rPr>
        <w:tab/>
      </w:r>
      <w:r w:rsidR="005B2580" w:rsidRPr="00B84E4C">
        <w:rPr>
          <w:rFonts w:ascii="TH SarabunPSK" w:hAnsi="TH SarabunPSK" w:cs="TH SarabunPSK" w:hint="cs"/>
          <w:sz w:val="32"/>
          <w:szCs w:val="32"/>
          <w:cs/>
        </w:rPr>
        <w:t xml:space="preserve">เรื่อง </w:t>
      </w:r>
      <w:r>
        <w:rPr>
          <w:rFonts w:ascii="TH SarabunPSK" w:hAnsi="TH SarabunPSK" w:cs="TH SarabunPSK"/>
          <w:sz w:val="32"/>
          <w:szCs w:val="32"/>
          <w:cs/>
        </w:rPr>
        <w:tab/>
      </w:r>
      <w:r w:rsidR="005B2580" w:rsidRPr="00B84E4C">
        <w:rPr>
          <w:rFonts w:ascii="TH SarabunPSK" w:hAnsi="TH SarabunPSK" w:cs="TH SarabunPSK" w:hint="cs"/>
          <w:sz w:val="32"/>
          <w:szCs w:val="32"/>
          <w:cs/>
        </w:rPr>
        <w:t xml:space="preserve">แต่งตั้งประธานกรรมการและกรรมการอื่นในคณะกรรมการการไฟฟ้าส่วนภูมิภาค </w:t>
      </w:r>
    </w:p>
    <w:p w:rsidR="002159E5" w:rsidRPr="00CD1FE9" w:rsidRDefault="002159E5" w:rsidP="00A957C2">
      <w:pPr>
        <w:pStyle w:val="af4"/>
        <w:shd w:val="clear" w:color="auto" w:fill="FFFFFF"/>
        <w:spacing w:before="0" w:beforeAutospacing="0" w:after="0" w:afterAutospacing="0" w:line="340" w:lineRule="exact"/>
        <w:jc w:val="thaiDistribute"/>
        <w:rPr>
          <w:rFonts w:ascii="TH SarabunPSK" w:hAnsi="TH SarabunPSK" w:cs="TH SarabunPSK"/>
          <w:sz w:val="32"/>
          <w:szCs w:val="32"/>
          <w:lang w:bidi="th-TH"/>
        </w:rPr>
      </w:pPr>
    </w:p>
    <w:p w:rsidR="0088693F" w:rsidRPr="00CD1FE9" w:rsidRDefault="0088693F" w:rsidP="00A957C2">
      <w:pPr>
        <w:spacing w:line="340" w:lineRule="exact"/>
        <w:jc w:val="center"/>
        <w:rPr>
          <w:rFonts w:ascii="TH SarabunPSK" w:hAnsi="TH SarabunPSK" w:cs="TH SarabunPSK"/>
          <w:b/>
          <w:bCs/>
          <w:sz w:val="32"/>
          <w:szCs w:val="32"/>
        </w:rPr>
      </w:pPr>
      <w:r w:rsidRPr="00CD1FE9">
        <w:rPr>
          <w:rFonts w:ascii="TH SarabunPSK" w:hAnsi="TH SarabunPSK" w:cs="TH SarabunPSK"/>
          <w:b/>
          <w:bCs/>
          <w:sz w:val="32"/>
          <w:szCs w:val="32"/>
          <w:cs/>
        </w:rPr>
        <w:t>*******************</w:t>
      </w:r>
    </w:p>
    <w:p w:rsidR="0088693F" w:rsidRPr="00CD1FE9" w:rsidRDefault="0088693F" w:rsidP="00A957C2">
      <w:pPr>
        <w:tabs>
          <w:tab w:val="left" w:pos="1440"/>
          <w:tab w:val="left" w:pos="2160"/>
          <w:tab w:val="left" w:pos="2880"/>
        </w:tabs>
        <w:spacing w:line="340" w:lineRule="exact"/>
        <w:jc w:val="center"/>
        <w:rPr>
          <w:rFonts w:ascii="TH SarabunPSK" w:hAnsi="TH SarabunPSK" w:cs="TH SarabunPSK"/>
          <w:sz w:val="32"/>
          <w:szCs w:val="32"/>
        </w:rPr>
      </w:pPr>
      <w:r w:rsidRPr="00CD1FE9">
        <w:rPr>
          <w:rFonts w:ascii="TH SarabunPSK" w:hAnsi="TH SarabunPSK" w:cs="TH SarabunPSK"/>
          <w:sz w:val="32"/>
          <w:szCs w:val="32"/>
          <w:cs/>
        </w:rPr>
        <w:t>สำนักโฆษก   สำนักเลขาธิการนายกรัฐมนตรี โทร. 0 2288-4396</w:t>
      </w:r>
    </w:p>
    <w:p w:rsidR="0088693F" w:rsidRDefault="0088693F" w:rsidP="00A957C2">
      <w:pPr>
        <w:tabs>
          <w:tab w:val="left" w:pos="1440"/>
          <w:tab w:val="left" w:pos="2160"/>
          <w:tab w:val="left" w:pos="2880"/>
        </w:tabs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</w:p>
    <w:p w:rsidR="008316C8" w:rsidRDefault="008316C8" w:rsidP="00A957C2">
      <w:pPr>
        <w:tabs>
          <w:tab w:val="left" w:pos="1440"/>
          <w:tab w:val="left" w:pos="2160"/>
          <w:tab w:val="left" w:pos="2880"/>
        </w:tabs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</w:p>
    <w:p w:rsidR="007D7EE3" w:rsidRDefault="007D7EE3" w:rsidP="00A957C2">
      <w:pPr>
        <w:tabs>
          <w:tab w:val="left" w:pos="1440"/>
          <w:tab w:val="left" w:pos="2160"/>
          <w:tab w:val="left" w:pos="2880"/>
        </w:tabs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</w:p>
    <w:p w:rsidR="007D7EE3" w:rsidRDefault="007D7EE3" w:rsidP="00A957C2">
      <w:pPr>
        <w:tabs>
          <w:tab w:val="left" w:pos="1440"/>
          <w:tab w:val="left" w:pos="2160"/>
          <w:tab w:val="left" w:pos="2880"/>
        </w:tabs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</w:p>
    <w:p w:rsidR="007D7EE3" w:rsidRDefault="007D7EE3" w:rsidP="00A957C2">
      <w:pPr>
        <w:tabs>
          <w:tab w:val="left" w:pos="1440"/>
          <w:tab w:val="left" w:pos="2160"/>
          <w:tab w:val="left" w:pos="2880"/>
        </w:tabs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820"/>
      </w:tblGrid>
      <w:tr w:rsidR="0088693F" w:rsidRPr="00CD1FE9" w:rsidTr="00403738">
        <w:tc>
          <w:tcPr>
            <w:tcW w:w="9820" w:type="dxa"/>
          </w:tcPr>
          <w:p w:rsidR="0088693F" w:rsidRPr="00CD1FE9" w:rsidRDefault="0088693F" w:rsidP="00A957C2">
            <w:pPr>
              <w:spacing w:line="340" w:lineRule="exact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CD1FE9">
              <w:rPr>
                <w:rFonts w:ascii="TH SarabunPSK" w:hAnsi="TH SarabunPSK" w:cs="TH SarabunPSK"/>
                <w:sz w:val="32"/>
                <w:szCs w:val="32"/>
              </w:rPr>
              <w:lastRenderedPageBreak/>
              <w:br w:type="page"/>
            </w:r>
            <w:r w:rsidRPr="00CD1FE9">
              <w:rPr>
                <w:rFonts w:ascii="TH SarabunPSK" w:hAnsi="TH SarabunPSK" w:cs="TH SarabunPSK"/>
                <w:sz w:val="32"/>
                <w:szCs w:val="32"/>
                <w:cs/>
              </w:rPr>
              <w:br w:type="page"/>
            </w:r>
            <w:r w:rsidRPr="00CD1FE9">
              <w:rPr>
                <w:rFonts w:ascii="TH SarabunPSK" w:hAnsi="TH SarabunPSK" w:cs="TH SarabunPSK"/>
                <w:sz w:val="32"/>
                <w:szCs w:val="32"/>
                <w:cs/>
              </w:rPr>
              <w:br w:type="page"/>
            </w:r>
            <w:r w:rsidRPr="00CD1FE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กฎหมาย</w:t>
            </w:r>
          </w:p>
        </w:tc>
      </w:tr>
    </w:tbl>
    <w:p w:rsidR="0088693F" w:rsidRDefault="0088693F" w:rsidP="00A957C2">
      <w:pPr>
        <w:tabs>
          <w:tab w:val="left" w:pos="1440"/>
          <w:tab w:val="left" w:pos="2160"/>
          <w:tab w:val="left" w:pos="2880"/>
        </w:tabs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</w:p>
    <w:p w:rsidR="0097103B" w:rsidRDefault="00916A4E" w:rsidP="00A957C2">
      <w:pPr>
        <w:spacing w:line="340" w:lineRule="exact"/>
        <w:jc w:val="thaiDistribute"/>
        <w:rPr>
          <w:rFonts w:ascii="TH SarabunPSK" w:eastAsiaTheme="minorHAnsi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>1.</w:t>
      </w:r>
      <w:r w:rsidR="0097103B">
        <w:rPr>
          <w:rFonts w:ascii="TH SarabunPSK" w:hAnsi="TH SarabunPSK" w:cs="TH SarabunPSK"/>
          <w:b/>
          <w:bCs/>
          <w:sz w:val="32"/>
          <w:szCs w:val="32"/>
          <w:cs/>
        </w:rPr>
        <w:t xml:space="preserve">  เรื่อง  ร่างพระราชบัญญัติการพัฒนาการกำกับดูแลและบริหารรัฐวิสาหกิจ พ.ศ. .....</w:t>
      </w:r>
    </w:p>
    <w:p w:rsidR="0097103B" w:rsidRDefault="0097103B" w:rsidP="00A957C2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  <w:cs/>
        </w:rPr>
        <w:t xml:space="preserve">คณะรัฐมนตรีมีมติเห็นชอบร่างพระราชบัญญัติการพัฒนาการกำกับดูแลและบริหารรัฐวิสาหกิจ </w:t>
      </w:r>
    </w:p>
    <w:p w:rsidR="0097103B" w:rsidRDefault="0097103B" w:rsidP="00A957C2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>พ.ศ. .....ของกระทรวงการคลัง ตามที่สำนักงานคณะกรรมการกฤษฎีกา (สคก.) เสนอ และให้ส่งคณะกรรมการประสานงานสภานิติบัญญัติแห่งชาติพิจารณา ก่อนเสนอสภานิติบัญญัติแห่งชาติต่อไป</w:t>
      </w:r>
    </w:p>
    <w:p w:rsidR="0097103B" w:rsidRDefault="0097103B" w:rsidP="00A957C2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b/>
          <w:bCs/>
          <w:sz w:val="32"/>
          <w:szCs w:val="32"/>
          <w:cs/>
        </w:rPr>
        <w:t>สาระสำคัญของร่างพระราชบัญญัติฯ</w:t>
      </w:r>
      <w:r>
        <w:rPr>
          <w:rFonts w:ascii="TH SarabunPSK" w:hAnsi="TH SarabunPSK" w:cs="TH SarabunPSK"/>
          <w:sz w:val="32"/>
          <w:szCs w:val="32"/>
          <w:cs/>
        </w:rPr>
        <w:t xml:space="preserve"> เป็นการกำหนดให้คณะกรรมการนโยบายรัฐวิสาหกิจทำหน้าที่เป็นหน่วยงานกลางในการรับผิดชอบการกำกับดูแลและบริหารรัฐวิสาหกิจทั้งระบบ อยู่ในฐานะผู้กำหนดนโยบาย (</w:t>
      </w:r>
      <w:r>
        <w:rPr>
          <w:rFonts w:ascii="TH SarabunPSK" w:hAnsi="TH SarabunPSK" w:cs="TH SarabunPSK"/>
          <w:sz w:val="32"/>
          <w:szCs w:val="32"/>
        </w:rPr>
        <w:t>Policy Maker</w:t>
      </w:r>
      <w:r>
        <w:rPr>
          <w:rFonts w:ascii="TH SarabunPSK" w:hAnsi="TH SarabunPSK" w:cs="TH SarabunPSK" w:hint="cs"/>
          <w:sz w:val="32"/>
          <w:szCs w:val="32"/>
          <w:cs/>
        </w:rPr>
        <w:t>) และแบ่งโครงสร้างการกำกับดูแลรัฐวิสาหกิจ (</w:t>
      </w:r>
      <w:r>
        <w:rPr>
          <w:rFonts w:ascii="TH SarabunPSK" w:hAnsi="TH SarabunPSK" w:cs="TH SarabunPSK"/>
          <w:sz w:val="32"/>
          <w:szCs w:val="32"/>
        </w:rPr>
        <w:t>Regulator</w:t>
      </w:r>
      <w:r>
        <w:rPr>
          <w:rFonts w:ascii="TH SarabunPSK" w:hAnsi="TH SarabunPSK" w:cs="TH SarabunPSK" w:hint="cs"/>
          <w:sz w:val="32"/>
          <w:szCs w:val="32"/>
          <w:cs/>
        </w:rPr>
        <w:t>) ออกเป็น 2 ส่วน คือ ให้สำนักงานคณะกรรมการนโยบายรัฐวิสาหกิจ (สคร.) ทำหน้าที่ในการกำกับดูแลและบริหารรัฐวิสาหกิจที่จัดตั้งขึ้นโดย</w:t>
      </w:r>
    </w:p>
    <w:p w:rsidR="0097103B" w:rsidRDefault="0097103B" w:rsidP="00A957C2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>กฎหมายเฉพาะและรัฐวิสาหกิจที่มีสถานะเป็นหน่วยงานธุรกิจที่รัฐบาลเป็นเจ้าของ และให้จัดตั้งบรรษัทวิสาหกิจแห่งชาติ เพื่อทำหน้าที่เจ้าของรัฐวิสาหกิจ (</w:t>
      </w:r>
      <w:r>
        <w:rPr>
          <w:rFonts w:ascii="TH SarabunPSK" w:hAnsi="TH SarabunPSK" w:cs="TH SarabunPSK"/>
          <w:sz w:val="32"/>
          <w:szCs w:val="32"/>
        </w:rPr>
        <w:t>Owner</w:t>
      </w:r>
      <w:r>
        <w:rPr>
          <w:rFonts w:ascii="TH SarabunPSK" w:hAnsi="TH SarabunPSK" w:cs="TH SarabunPSK" w:hint="cs"/>
          <w:sz w:val="32"/>
          <w:szCs w:val="32"/>
          <w:cs/>
        </w:rPr>
        <w:t>) โดยมีฐานะเป็นนิติบุคคล เป็นหน่วยงานของรัฐที่ไม่ใช่</w:t>
      </w:r>
      <w:r w:rsidR="00180595">
        <w:rPr>
          <w:rFonts w:ascii="TH SarabunPSK" w:hAnsi="TH SarabunPSK" w:cs="TH SarabunPSK" w:hint="cs"/>
          <w:sz w:val="32"/>
          <w:szCs w:val="32"/>
          <w:cs/>
        </w:rPr>
        <w:t xml:space="preserve">                  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ส่วนราชการ ทำหน้าที่ในการกำกับดูแลและบริหารรัฐวิสาหกิจในฐานะผู้ถือหุ้นของรัฐวิสาหกิจที่มีสถานะเป็นบริษัท (จำนวน 11 บริษัท) โดยมีเป้าหมายในการบริหารรัฐวิสาหกิจในกลุ่มนี้ให้มีการลงทุนในเชิงพาณิชย์เพื่อสร้างผลตอบแทนให้กับรัฐให้มีความมั่นคงและยั่งยืนในทางเศรษฐกิจ </w:t>
      </w:r>
    </w:p>
    <w:p w:rsidR="00DD5718" w:rsidRDefault="00DD5718" w:rsidP="00A957C2">
      <w:pPr>
        <w:tabs>
          <w:tab w:val="left" w:pos="1440"/>
          <w:tab w:val="left" w:pos="2160"/>
          <w:tab w:val="left" w:pos="2880"/>
        </w:tabs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</w:p>
    <w:p w:rsidR="0097103B" w:rsidRPr="00E42D64" w:rsidRDefault="00916A4E" w:rsidP="00A957C2">
      <w:pPr>
        <w:spacing w:line="340" w:lineRule="exact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>2.</w:t>
      </w:r>
      <w:r w:rsidR="0097103B" w:rsidRPr="00E42D64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เรื่อง ร่างกฎหมายอนุบัญญัติระดับพระราชกฤษฎีกาและกฎกระทรวง ที่ออกตามพระราชบัญญัติภาษีสรรพสามิต พ.ศ. 2560 รวม 28 ฉบับ </w:t>
      </w:r>
    </w:p>
    <w:p w:rsidR="0097103B" w:rsidRPr="00E42D64" w:rsidRDefault="0097103B" w:rsidP="00A957C2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E42D64">
        <w:rPr>
          <w:rFonts w:ascii="TH SarabunPSK" w:hAnsi="TH SarabunPSK" w:cs="TH SarabunPSK" w:hint="cs"/>
          <w:sz w:val="32"/>
          <w:szCs w:val="32"/>
          <w:cs/>
        </w:rPr>
        <w:tab/>
      </w:r>
      <w:r w:rsidRPr="00E42D64">
        <w:rPr>
          <w:rFonts w:ascii="TH SarabunPSK" w:hAnsi="TH SarabunPSK" w:cs="TH SarabunPSK" w:hint="cs"/>
          <w:sz w:val="32"/>
          <w:szCs w:val="32"/>
          <w:cs/>
        </w:rPr>
        <w:tab/>
        <w:t xml:space="preserve">คณะรัฐมนตรีมีมติอนุมัติหลักการร่างพระราชกฤษฎีกาและร่างกฎกระทรวง </w:t>
      </w:r>
      <w:r w:rsidRPr="002F38E2">
        <w:rPr>
          <w:rFonts w:ascii="TH SarabunPSK" w:hAnsi="TH SarabunPSK" w:cs="TH SarabunPSK" w:hint="cs"/>
          <w:sz w:val="32"/>
          <w:szCs w:val="32"/>
          <w:cs/>
        </w:rPr>
        <w:t xml:space="preserve">ที่ออกตามพระราชบัญญัติภาษีสรรพสามิต พ.ศ. 2560 </w:t>
      </w:r>
      <w:r w:rsidRPr="00E42D64">
        <w:rPr>
          <w:rFonts w:ascii="TH SarabunPSK" w:hAnsi="TH SarabunPSK" w:cs="TH SarabunPSK" w:hint="cs"/>
          <w:sz w:val="32"/>
          <w:szCs w:val="32"/>
          <w:cs/>
        </w:rPr>
        <w:t xml:space="preserve">รวม 28 ฉบับตามที่กระทรวงการคลังเสนอ และให้ส่งสำนักงานคณะกรรมการกฤษฎีกาตรวจพิจารณาเป็นเรื่องด่วน แล้วดำเนินการต่อไปได้ และมอบหมายให้กระทรวงการคลังเร่งรัดการดำเนินการออกกฎหมายลำดับรองตามพระราชบัญญัติภาษีสรรพสามิต พ.ศ. 2560 โดยเร็วเพื่อให้การบังคับใช้พระราชบัญญัติดังกล่าวเป็นไปอย่างมีประสิทธิภาพต่อไป </w:t>
      </w:r>
    </w:p>
    <w:p w:rsidR="0097103B" w:rsidRPr="00E42D64" w:rsidRDefault="0097103B" w:rsidP="00A957C2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E42D64">
        <w:rPr>
          <w:rFonts w:ascii="TH SarabunPSK" w:hAnsi="TH SarabunPSK" w:cs="TH SarabunPSK" w:hint="cs"/>
          <w:sz w:val="32"/>
          <w:szCs w:val="32"/>
          <w:cs/>
        </w:rPr>
        <w:tab/>
      </w:r>
      <w:r w:rsidRPr="00E42D64">
        <w:rPr>
          <w:rFonts w:ascii="TH SarabunPSK" w:hAnsi="TH SarabunPSK" w:cs="TH SarabunPSK" w:hint="cs"/>
          <w:sz w:val="32"/>
          <w:szCs w:val="32"/>
          <w:cs/>
        </w:rPr>
        <w:tab/>
        <w:t xml:space="preserve"> </w:t>
      </w:r>
      <w:r w:rsidRPr="00916A4E">
        <w:rPr>
          <w:rFonts w:ascii="TH SarabunPSK" w:hAnsi="TH SarabunPSK" w:cs="TH SarabunPSK" w:hint="cs"/>
          <w:b/>
          <w:bCs/>
          <w:sz w:val="32"/>
          <w:szCs w:val="32"/>
          <w:cs/>
        </w:rPr>
        <w:t>ร่างพระราชกฤษฎีกาและร่างกฎกระทรวง รวม 28 ฉบับ</w:t>
      </w:r>
      <w:r w:rsidRPr="00E42D64">
        <w:rPr>
          <w:rFonts w:ascii="TH SarabunPSK" w:hAnsi="TH SarabunPSK" w:cs="TH SarabunPSK" w:hint="cs"/>
          <w:sz w:val="32"/>
          <w:szCs w:val="32"/>
          <w:cs/>
        </w:rPr>
        <w:t xml:space="preserve"> มีดังนี้ </w:t>
      </w:r>
    </w:p>
    <w:p w:rsidR="0097103B" w:rsidRDefault="0097103B" w:rsidP="00A957C2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E42D64">
        <w:rPr>
          <w:rFonts w:ascii="TH SarabunPSK" w:hAnsi="TH SarabunPSK" w:cs="TH SarabunPSK" w:hint="cs"/>
          <w:sz w:val="32"/>
          <w:szCs w:val="32"/>
          <w:cs/>
        </w:rPr>
        <w:tab/>
      </w:r>
      <w:r w:rsidRPr="00E42D64">
        <w:rPr>
          <w:rFonts w:ascii="TH SarabunPSK" w:hAnsi="TH SarabunPSK" w:cs="TH SarabunPSK" w:hint="cs"/>
          <w:sz w:val="32"/>
          <w:szCs w:val="32"/>
          <w:cs/>
        </w:rPr>
        <w:tab/>
        <w:t xml:space="preserve">1. ร่างพระราชกฤษฎีกากำหนดอัตราภาษีสรรพสามิตที่จัดเก็บเพิ่มขึ้นเพื่อราชการส่วนท้องถิ่น </w:t>
      </w:r>
    </w:p>
    <w:p w:rsidR="0097103B" w:rsidRPr="00E42D64" w:rsidRDefault="0097103B" w:rsidP="00A957C2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E42D64">
        <w:rPr>
          <w:rFonts w:ascii="TH SarabunPSK" w:hAnsi="TH SarabunPSK" w:cs="TH SarabunPSK" w:hint="cs"/>
          <w:sz w:val="32"/>
          <w:szCs w:val="32"/>
          <w:cs/>
        </w:rPr>
        <w:t xml:space="preserve">พ.ศ. .... </w:t>
      </w:r>
    </w:p>
    <w:p w:rsidR="0097103B" w:rsidRPr="00E42D64" w:rsidRDefault="0097103B" w:rsidP="00A957C2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E42D64">
        <w:rPr>
          <w:rFonts w:ascii="TH SarabunPSK" w:hAnsi="TH SarabunPSK" w:cs="TH SarabunPSK" w:hint="cs"/>
          <w:sz w:val="32"/>
          <w:szCs w:val="32"/>
          <w:cs/>
        </w:rPr>
        <w:tab/>
      </w:r>
      <w:r w:rsidRPr="00E42D64">
        <w:rPr>
          <w:rFonts w:ascii="TH SarabunPSK" w:hAnsi="TH SarabunPSK" w:cs="TH SarabunPSK" w:hint="cs"/>
          <w:sz w:val="32"/>
          <w:szCs w:val="32"/>
          <w:cs/>
        </w:rPr>
        <w:tab/>
        <w:t xml:space="preserve">2. ร่างกฎกระทรวงกำหนดอัตราค่าทำการที่จะต้องเสียให้แก่พนักงานเจ้าหน้าที่หรือเจ้าพนักงานสรรพสามิต พ.ศ. .... </w:t>
      </w:r>
    </w:p>
    <w:p w:rsidR="0097103B" w:rsidRPr="00E42D64" w:rsidRDefault="0097103B" w:rsidP="00A957C2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E42D64">
        <w:rPr>
          <w:rFonts w:ascii="TH SarabunPSK" w:hAnsi="TH SarabunPSK" w:cs="TH SarabunPSK" w:hint="cs"/>
          <w:sz w:val="32"/>
          <w:szCs w:val="32"/>
          <w:cs/>
        </w:rPr>
        <w:tab/>
      </w:r>
      <w:r w:rsidRPr="00E42D64">
        <w:rPr>
          <w:rFonts w:ascii="TH SarabunPSK" w:hAnsi="TH SarabunPSK" w:cs="TH SarabunPSK" w:hint="cs"/>
          <w:sz w:val="32"/>
          <w:szCs w:val="32"/>
          <w:cs/>
        </w:rPr>
        <w:tab/>
        <w:t xml:space="preserve">3. ร่างกฎกระทรวงกำหนดหลักเกณฑ์และวิธีการ ในการพิจารณาราคาขายปลีกแนะนำและราคาขายต่อผู้บริโภคทั่วไปรายสุดท้ายในตลาดปกติ พ.ศ. .... </w:t>
      </w:r>
    </w:p>
    <w:p w:rsidR="0097103B" w:rsidRPr="00E42D64" w:rsidRDefault="0097103B" w:rsidP="00A957C2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E42D64">
        <w:rPr>
          <w:rFonts w:ascii="TH SarabunPSK" w:hAnsi="TH SarabunPSK" w:cs="TH SarabunPSK" w:hint="cs"/>
          <w:sz w:val="32"/>
          <w:szCs w:val="32"/>
          <w:cs/>
        </w:rPr>
        <w:tab/>
      </w:r>
      <w:r w:rsidRPr="00E42D64">
        <w:rPr>
          <w:rFonts w:ascii="TH SarabunPSK" w:hAnsi="TH SarabunPSK" w:cs="TH SarabunPSK" w:hint="cs"/>
          <w:sz w:val="32"/>
          <w:szCs w:val="32"/>
          <w:cs/>
        </w:rPr>
        <w:tab/>
        <w:t xml:space="preserve">4. ร่างกฎกระทรวงกำหนดหลักเกณฑ์ และวิธีการ ในการประกาศราคาขายปลีกแนะนำเพื่อถือเป็นเกณฑ์ในการคำนวณภาษี พ.ศ. .... </w:t>
      </w:r>
    </w:p>
    <w:p w:rsidR="0097103B" w:rsidRPr="00E42D64" w:rsidRDefault="0097103B" w:rsidP="00A957C2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E42D64">
        <w:rPr>
          <w:rFonts w:ascii="TH SarabunPSK" w:hAnsi="TH SarabunPSK" w:cs="TH SarabunPSK" w:hint="cs"/>
          <w:sz w:val="32"/>
          <w:szCs w:val="32"/>
          <w:cs/>
        </w:rPr>
        <w:tab/>
      </w:r>
      <w:r w:rsidRPr="00E42D64">
        <w:rPr>
          <w:rFonts w:ascii="TH SarabunPSK" w:hAnsi="TH SarabunPSK" w:cs="TH SarabunPSK" w:hint="cs"/>
          <w:sz w:val="32"/>
          <w:szCs w:val="32"/>
          <w:cs/>
        </w:rPr>
        <w:tab/>
        <w:t>5. ร่างกฎกระทรวงกำหนดจำนวนสถานแสดงรถยนต์เพื่อขาย หลักเกณฑ์ วิธีการ และเงื่อนไขใน</w:t>
      </w:r>
      <w:r w:rsidR="00180595">
        <w:rPr>
          <w:rFonts w:ascii="TH SarabunPSK" w:hAnsi="TH SarabunPSK" w:cs="TH SarabunPSK" w:hint="cs"/>
          <w:sz w:val="32"/>
          <w:szCs w:val="32"/>
          <w:cs/>
        </w:rPr>
        <w:t xml:space="preserve">  </w:t>
      </w:r>
      <w:r w:rsidRPr="00E42D64">
        <w:rPr>
          <w:rFonts w:ascii="TH SarabunPSK" w:hAnsi="TH SarabunPSK" w:cs="TH SarabunPSK" w:hint="cs"/>
          <w:sz w:val="32"/>
          <w:szCs w:val="32"/>
          <w:cs/>
        </w:rPr>
        <w:t xml:space="preserve">การอนุญาตให้ผู้ประกอบการอุตสาหกรรมมีสถานแสดงรถยนต์เพื่อขาย พ.ศ. .... </w:t>
      </w:r>
    </w:p>
    <w:p w:rsidR="0097103B" w:rsidRPr="00E42D64" w:rsidRDefault="0097103B" w:rsidP="00A957C2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E42D64">
        <w:rPr>
          <w:rFonts w:ascii="TH SarabunPSK" w:hAnsi="TH SarabunPSK" w:cs="TH SarabunPSK" w:hint="cs"/>
          <w:sz w:val="32"/>
          <w:szCs w:val="32"/>
          <w:cs/>
        </w:rPr>
        <w:tab/>
      </w:r>
      <w:r w:rsidRPr="00E42D64">
        <w:rPr>
          <w:rFonts w:ascii="TH SarabunPSK" w:hAnsi="TH SarabunPSK" w:cs="TH SarabunPSK" w:hint="cs"/>
          <w:sz w:val="32"/>
          <w:szCs w:val="32"/>
          <w:cs/>
        </w:rPr>
        <w:tab/>
        <w:t xml:space="preserve">6. ร่างกฎกระทรวงกำหนดหลักเกณฑ์ วิธีการ และเงื่อนไขในการขออนุญาต และการอนุญาตตั้งคลังสินค้าทัณฑ์บน และการโอนใบอนุญาตตั้งคลังสินค้าทัณฑ์บน พ.ศ. .... </w:t>
      </w:r>
    </w:p>
    <w:p w:rsidR="0097103B" w:rsidRPr="00E42D64" w:rsidRDefault="0097103B" w:rsidP="00A957C2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E42D64">
        <w:rPr>
          <w:rFonts w:ascii="TH SarabunPSK" w:hAnsi="TH SarabunPSK" w:cs="TH SarabunPSK" w:hint="cs"/>
          <w:sz w:val="32"/>
          <w:szCs w:val="32"/>
          <w:cs/>
        </w:rPr>
        <w:tab/>
      </w:r>
      <w:r w:rsidRPr="00E42D64">
        <w:rPr>
          <w:rFonts w:ascii="TH SarabunPSK" w:hAnsi="TH SarabunPSK" w:cs="TH SarabunPSK" w:hint="cs"/>
          <w:sz w:val="32"/>
          <w:szCs w:val="32"/>
          <w:cs/>
        </w:rPr>
        <w:tab/>
        <w:t xml:space="preserve">7. ร่างกฎกระทรวงกำหนดหลักเกณฑ์ วิธีการ และเงื่อนไขสำหรับการใช้แสตมป์สรรพสามิตและเครื่องหมายแสดงการเสียภาษี เพื่อให้ปรากฏว่าได้เสียภาษีแล้ว พ.ศ. .... </w:t>
      </w:r>
    </w:p>
    <w:p w:rsidR="0097103B" w:rsidRPr="00E42D64" w:rsidRDefault="0097103B" w:rsidP="00A957C2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E42D64">
        <w:rPr>
          <w:rFonts w:ascii="TH SarabunPSK" w:hAnsi="TH SarabunPSK" w:cs="TH SarabunPSK" w:hint="cs"/>
          <w:sz w:val="32"/>
          <w:szCs w:val="32"/>
          <w:cs/>
        </w:rPr>
        <w:tab/>
      </w:r>
      <w:r w:rsidRPr="00E42D64">
        <w:rPr>
          <w:rFonts w:ascii="TH SarabunPSK" w:hAnsi="TH SarabunPSK" w:cs="TH SarabunPSK" w:hint="cs"/>
          <w:sz w:val="32"/>
          <w:szCs w:val="32"/>
          <w:cs/>
        </w:rPr>
        <w:tab/>
        <w:t xml:space="preserve">8. ร่างกฎกระทรวงกำหนดชนิดและลักษณะของแสตมป์สรรพสามิตและเครื่องหมายแสดงการเสียภาษีของทางราชการ พ.ศ. .... </w:t>
      </w:r>
    </w:p>
    <w:p w:rsidR="0097103B" w:rsidRPr="00E42D64" w:rsidRDefault="0097103B" w:rsidP="00A957C2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E42D64">
        <w:rPr>
          <w:rFonts w:ascii="TH SarabunPSK" w:hAnsi="TH SarabunPSK" w:cs="TH SarabunPSK" w:hint="cs"/>
          <w:sz w:val="32"/>
          <w:szCs w:val="32"/>
          <w:cs/>
        </w:rPr>
        <w:lastRenderedPageBreak/>
        <w:tab/>
      </w:r>
      <w:r w:rsidRPr="00E42D64">
        <w:rPr>
          <w:rFonts w:ascii="TH SarabunPSK" w:hAnsi="TH SarabunPSK" w:cs="TH SarabunPSK" w:hint="cs"/>
          <w:sz w:val="32"/>
          <w:szCs w:val="32"/>
          <w:cs/>
        </w:rPr>
        <w:tab/>
        <w:t xml:space="preserve">9. ร่างกฎกระทรวงกำหนดหลักเกณฑ์ วิธีการ และเงื่อนไขในการขออนุญาต การอนุญาต และการขอต่ออายุใบอนุญาต ผลิตเครื่องหมายแสดงการเสียภาษีจดทะเบียน พ.ศ. .... </w:t>
      </w:r>
    </w:p>
    <w:p w:rsidR="0097103B" w:rsidRPr="00E42D64" w:rsidRDefault="0097103B" w:rsidP="00A957C2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E42D64">
        <w:rPr>
          <w:rFonts w:ascii="TH SarabunPSK" w:hAnsi="TH SarabunPSK" w:cs="TH SarabunPSK" w:hint="cs"/>
          <w:sz w:val="32"/>
          <w:szCs w:val="32"/>
          <w:cs/>
        </w:rPr>
        <w:tab/>
      </w:r>
      <w:r w:rsidRPr="00E42D64">
        <w:rPr>
          <w:rFonts w:ascii="TH SarabunPSK" w:hAnsi="TH SarabunPSK" w:cs="TH SarabunPSK" w:hint="cs"/>
          <w:sz w:val="32"/>
          <w:szCs w:val="32"/>
          <w:cs/>
        </w:rPr>
        <w:tab/>
        <w:t xml:space="preserve">10. ร่างกฎกระทรวงกำหนดหลักเกณฑ์ วิธีการ และเงื่อนไขการยกเว้นหรือคืนภาษีหรือลดอัตราภาษี สำหรับสินค้าที่ส่งออกนอกราชอาณาจักร หรือนำเข้าไปในเขตปลอดอากร ตามมาตรา 103 และการขอรับคืนหรือยกเว้นภาษีสำหรับสินค้าที่ผู้ประกอบอุตสาหกรรมหรือผู้นำเข้า มีสิทธิได้รับคืนหรือยกเว้นภาษี ตามมาตรา 107 พ.ศ. .... </w:t>
      </w:r>
    </w:p>
    <w:p w:rsidR="0097103B" w:rsidRPr="00E42D64" w:rsidRDefault="0097103B" w:rsidP="00A957C2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E42D64">
        <w:rPr>
          <w:rFonts w:ascii="TH SarabunPSK" w:hAnsi="TH SarabunPSK" w:cs="TH SarabunPSK" w:hint="cs"/>
          <w:sz w:val="32"/>
          <w:szCs w:val="32"/>
          <w:cs/>
        </w:rPr>
        <w:tab/>
      </w:r>
      <w:r w:rsidRPr="00E42D64">
        <w:rPr>
          <w:rFonts w:ascii="TH SarabunPSK" w:hAnsi="TH SarabunPSK" w:cs="TH SarabunPSK" w:hint="cs"/>
          <w:sz w:val="32"/>
          <w:szCs w:val="32"/>
          <w:cs/>
        </w:rPr>
        <w:tab/>
        <w:t xml:space="preserve">11. ร่างกฎกระทรวงกำหนดสินค้าที่ผู้ประกอบอุตสาหกรรมมีสิทธิขอลดหย่อนภาษี พ.ศ. .... </w:t>
      </w:r>
    </w:p>
    <w:p w:rsidR="0097103B" w:rsidRPr="00E42D64" w:rsidRDefault="0097103B" w:rsidP="00A957C2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E42D64">
        <w:rPr>
          <w:rFonts w:ascii="TH SarabunPSK" w:hAnsi="TH SarabunPSK" w:cs="TH SarabunPSK" w:hint="cs"/>
          <w:sz w:val="32"/>
          <w:szCs w:val="32"/>
          <w:cs/>
        </w:rPr>
        <w:tab/>
      </w:r>
      <w:r w:rsidRPr="00E42D64">
        <w:rPr>
          <w:rFonts w:ascii="TH SarabunPSK" w:hAnsi="TH SarabunPSK" w:cs="TH SarabunPSK" w:hint="cs"/>
          <w:sz w:val="32"/>
          <w:szCs w:val="32"/>
          <w:cs/>
        </w:rPr>
        <w:tab/>
        <w:t xml:space="preserve">12. ร่างกฎกระทรวงกำหนดหลักเกณฑ์ วิธีการ และเงื่อนไขในการยกเว้นภาษีสำหรับสินค้าที่นำไปใช้เป็นวัตถุดิบหรือส่วนประกอบในการผลิตสินค้า พ.ศ. .... </w:t>
      </w:r>
    </w:p>
    <w:p w:rsidR="0097103B" w:rsidRPr="00E42D64" w:rsidRDefault="0097103B" w:rsidP="00A957C2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E42D64">
        <w:rPr>
          <w:rFonts w:ascii="TH SarabunPSK" w:hAnsi="TH SarabunPSK" w:cs="TH SarabunPSK" w:hint="cs"/>
          <w:sz w:val="32"/>
          <w:szCs w:val="32"/>
          <w:cs/>
        </w:rPr>
        <w:tab/>
      </w:r>
      <w:r w:rsidRPr="00E42D64">
        <w:rPr>
          <w:rFonts w:ascii="TH SarabunPSK" w:hAnsi="TH SarabunPSK" w:cs="TH SarabunPSK" w:hint="cs"/>
          <w:sz w:val="32"/>
          <w:szCs w:val="32"/>
          <w:cs/>
        </w:rPr>
        <w:tab/>
        <w:t xml:space="preserve">13. ร่างกฎกระทรวงกำหนดบริการที่ผู้ประกอบกิจการสถานบริการมีสิทธิได้รับคืนหรือยกเว้นภาษีเนื่องจากการบริจาครายรับ และหลักเกณฑ์ วิธีการ และเงื่อนไขการขอรับคืน หรือยกเว้นภาษีสำหรับรายรับที่ผู้ประกอบกิจการสถานบริการบริจาค พ.ศ. .... </w:t>
      </w:r>
    </w:p>
    <w:p w:rsidR="0097103B" w:rsidRPr="00E42D64" w:rsidRDefault="0097103B" w:rsidP="00A957C2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E42D64">
        <w:rPr>
          <w:rFonts w:ascii="TH SarabunPSK" w:hAnsi="TH SarabunPSK" w:cs="TH SarabunPSK" w:hint="cs"/>
          <w:sz w:val="32"/>
          <w:szCs w:val="32"/>
          <w:cs/>
        </w:rPr>
        <w:tab/>
      </w:r>
      <w:r w:rsidRPr="00E42D64">
        <w:rPr>
          <w:rFonts w:ascii="TH SarabunPSK" w:hAnsi="TH SarabunPSK" w:cs="TH SarabunPSK" w:hint="cs"/>
          <w:sz w:val="32"/>
          <w:szCs w:val="32"/>
          <w:cs/>
        </w:rPr>
        <w:tab/>
        <w:t xml:space="preserve">14. ร่างกฎกระทรวงกำหนดสินค้าที่ผู้ประกอบอุตสาหกรรมหรือผู้นำเข้ามีสิทธิขอคืนภาษีเนื่องจากสินค้าเสียหายหรือเสื่อมคุณภาพจนใช้การไม่ได้ และหลักเกณฑ์ วิธีการและเงื่อนไขในการพิสูจน์ลักษณะความเสียหายหรือเสื่อมคุณภาพจนใช้การไม่ได้ พ.ศ. .... </w:t>
      </w:r>
    </w:p>
    <w:p w:rsidR="0097103B" w:rsidRPr="00E42D64" w:rsidRDefault="0097103B" w:rsidP="00A957C2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E42D64">
        <w:rPr>
          <w:rFonts w:ascii="TH SarabunPSK" w:hAnsi="TH SarabunPSK" w:cs="TH SarabunPSK" w:hint="cs"/>
          <w:sz w:val="32"/>
          <w:szCs w:val="32"/>
          <w:cs/>
        </w:rPr>
        <w:tab/>
      </w:r>
      <w:r w:rsidRPr="00E42D64">
        <w:rPr>
          <w:rFonts w:ascii="TH SarabunPSK" w:hAnsi="TH SarabunPSK" w:cs="TH SarabunPSK" w:hint="cs"/>
          <w:sz w:val="32"/>
          <w:szCs w:val="32"/>
          <w:cs/>
        </w:rPr>
        <w:tab/>
        <w:t xml:space="preserve">15. ร่างกฎกระทรวงกำหนดหลักเกณฑ์ วิธีการ และเงื่อนไขในการให้ดอกเบี้ยแก่ผู้ได้รับคืนเงินภาษี พ.ศ. .... </w:t>
      </w:r>
    </w:p>
    <w:p w:rsidR="0097103B" w:rsidRPr="00E42D64" w:rsidRDefault="0097103B" w:rsidP="00A957C2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E42D64">
        <w:rPr>
          <w:rFonts w:ascii="TH SarabunPSK" w:hAnsi="TH SarabunPSK" w:cs="TH SarabunPSK" w:hint="cs"/>
          <w:sz w:val="32"/>
          <w:szCs w:val="32"/>
          <w:cs/>
        </w:rPr>
        <w:tab/>
      </w:r>
      <w:r w:rsidRPr="00E42D64">
        <w:rPr>
          <w:rFonts w:ascii="TH SarabunPSK" w:hAnsi="TH SarabunPSK" w:cs="TH SarabunPSK" w:hint="cs"/>
          <w:sz w:val="32"/>
          <w:szCs w:val="32"/>
          <w:cs/>
        </w:rPr>
        <w:tab/>
        <w:t xml:space="preserve">16. ร่างกฎกระทรวงกำหนดแบบบัตรประจำตัวพนักงานเจ้าหน้าที่ พ.ศ. .... </w:t>
      </w:r>
    </w:p>
    <w:p w:rsidR="0097103B" w:rsidRPr="00E42D64" w:rsidRDefault="0097103B" w:rsidP="00A957C2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E42D64">
        <w:rPr>
          <w:rFonts w:ascii="TH SarabunPSK" w:hAnsi="TH SarabunPSK" w:cs="TH SarabunPSK" w:hint="cs"/>
          <w:sz w:val="32"/>
          <w:szCs w:val="32"/>
          <w:cs/>
        </w:rPr>
        <w:tab/>
      </w:r>
      <w:r w:rsidRPr="00E42D64">
        <w:rPr>
          <w:rFonts w:ascii="TH SarabunPSK" w:hAnsi="TH SarabunPSK" w:cs="TH SarabunPSK" w:hint="cs"/>
          <w:sz w:val="32"/>
          <w:szCs w:val="32"/>
          <w:cs/>
        </w:rPr>
        <w:tab/>
        <w:t xml:space="preserve">17. ร่างกฎกระทรวงกำหนดหลักเกณฑ์การงดหรือลดดอกเบี้ยปรับและการลดเงินเพิ่ม พ.ศ. .... </w:t>
      </w:r>
    </w:p>
    <w:p w:rsidR="0097103B" w:rsidRPr="00E42D64" w:rsidRDefault="0097103B" w:rsidP="00A957C2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E42D64">
        <w:rPr>
          <w:rFonts w:ascii="TH SarabunPSK" w:hAnsi="TH SarabunPSK" w:cs="TH SarabunPSK" w:hint="cs"/>
          <w:sz w:val="32"/>
          <w:szCs w:val="32"/>
          <w:cs/>
        </w:rPr>
        <w:tab/>
      </w:r>
      <w:r w:rsidRPr="00E42D64">
        <w:rPr>
          <w:rFonts w:ascii="TH SarabunPSK" w:hAnsi="TH SarabunPSK" w:cs="TH SarabunPSK" w:hint="cs"/>
          <w:sz w:val="32"/>
          <w:szCs w:val="32"/>
          <w:cs/>
        </w:rPr>
        <w:tab/>
        <w:t xml:space="preserve">18. ร่างกฎกระทรวงกำหนดหลักเกณฑ์ วิธีการ และเงื่อนไขการขออนุญาต และการออกใบอนุญาตผลิตสุรา พ.ศ. .... </w:t>
      </w:r>
    </w:p>
    <w:p w:rsidR="0097103B" w:rsidRPr="00E42D64" w:rsidRDefault="0097103B" w:rsidP="00A957C2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E42D64">
        <w:rPr>
          <w:rFonts w:ascii="TH SarabunPSK" w:hAnsi="TH SarabunPSK" w:cs="TH SarabunPSK" w:hint="cs"/>
          <w:sz w:val="32"/>
          <w:szCs w:val="32"/>
          <w:cs/>
        </w:rPr>
        <w:tab/>
      </w:r>
      <w:r w:rsidRPr="00E42D64">
        <w:rPr>
          <w:rFonts w:ascii="TH SarabunPSK" w:hAnsi="TH SarabunPSK" w:cs="TH SarabunPSK" w:hint="cs"/>
          <w:sz w:val="32"/>
          <w:szCs w:val="32"/>
          <w:cs/>
        </w:rPr>
        <w:tab/>
        <w:t xml:space="preserve">19. ร่างกฎกระทรวงกำหนดหลักเกณฑ์ วิธีการ และเงื่อนไขการขออนุญาต และการออกใบอนุญาตนำสุราเข้ามาในราชอาณาจักร พ.ศ. .... </w:t>
      </w:r>
    </w:p>
    <w:p w:rsidR="0097103B" w:rsidRPr="00E42D64" w:rsidRDefault="0097103B" w:rsidP="00A957C2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E42D64">
        <w:rPr>
          <w:rFonts w:ascii="TH SarabunPSK" w:hAnsi="TH SarabunPSK" w:cs="TH SarabunPSK" w:hint="cs"/>
          <w:sz w:val="32"/>
          <w:szCs w:val="32"/>
          <w:cs/>
        </w:rPr>
        <w:tab/>
      </w:r>
      <w:r w:rsidRPr="00E42D64">
        <w:rPr>
          <w:rFonts w:ascii="TH SarabunPSK" w:hAnsi="TH SarabunPSK" w:cs="TH SarabunPSK" w:hint="cs"/>
          <w:sz w:val="32"/>
          <w:szCs w:val="32"/>
          <w:cs/>
        </w:rPr>
        <w:tab/>
        <w:t xml:space="preserve">20. ร่างกฎกระทรวงกำหนดหลักเกณฑ์ วิธีการ และเงื่อนไขการขออนุญาต และการออกใบอนุญาตขายสุรา พ.ศ. .... </w:t>
      </w:r>
    </w:p>
    <w:p w:rsidR="0097103B" w:rsidRPr="00E42D64" w:rsidRDefault="0097103B" w:rsidP="00A957C2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E42D64">
        <w:rPr>
          <w:rFonts w:ascii="TH SarabunPSK" w:hAnsi="TH SarabunPSK" w:cs="TH SarabunPSK" w:hint="cs"/>
          <w:sz w:val="32"/>
          <w:szCs w:val="32"/>
          <w:cs/>
        </w:rPr>
        <w:tab/>
      </w:r>
      <w:r w:rsidRPr="00E42D64">
        <w:rPr>
          <w:rFonts w:ascii="TH SarabunPSK" w:hAnsi="TH SarabunPSK" w:cs="TH SarabunPSK" w:hint="cs"/>
          <w:sz w:val="32"/>
          <w:szCs w:val="32"/>
          <w:cs/>
        </w:rPr>
        <w:tab/>
        <w:t xml:space="preserve">21. ร่างกฎกระทรวงกำหนดหลักเกณฑ์ วิธีการ และเงื่อนไขการเปลี่ยนแปลงสุราเพื่อการค้าของผู้ได้รับใบอนุญาตขายสุราประเภทที่ 2 พ.ศ. .... </w:t>
      </w:r>
    </w:p>
    <w:p w:rsidR="0097103B" w:rsidRPr="00E42D64" w:rsidRDefault="0097103B" w:rsidP="00A957C2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E42D64">
        <w:rPr>
          <w:rFonts w:ascii="TH SarabunPSK" w:hAnsi="TH SarabunPSK" w:cs="TH SarabunPSK" w:hint="cs"/>
          <w:sz w:val="32"/>
          <w:szCs w:val="32"/>
          <w:cs/>
        </w:rPr>
        <w:tab/>
      </w:r>
      <w:r w:rsidRPr="00E42D64">
        <w:rPr>
          <w:rFonts w:ascii="TH SarabunPSK" w:hAnsi="TH SarabunPSK" w:cs="TH SarabunPSK" w:hint="cs"/>
          <w:sz w:val="32"/>
          <w:szCs w:val="32"/>
          <w:cs/>
        </w:rPr>
        <w:tab/>
        <w:t xml:space="preserve">22. ร่างกฎกระทรวงกำหนดหลักเกณฑ์ วิธีการ และเงื่อนไขการขออนุญาต และการออกใบอนุญาตผลิตยาสูบ พ.ศ. .... </w:t>
      </w:r>
    </w:p>
    <w:p w:rsidR="0097103B" w:rsidRPr="00E42D64" w:rsidRDefault="0097103B" w:rsidP="00A957C2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E42D64">
        <w:rPr>
          <w:rFonts w:ascii="TH SarabunPSK" w:hAnsi="TH SarabunPSK" w:cs="TH SarabunPSK" w:hint="cs"/>
          <w:sz w:val="32"/>
          <w:szCs w:val="32"/>
          <w:cs/>
        </w:rPr>
        <w:tab/>
      </w:r>
      <w:r w:rsidRPr="00E42D64">
        <w:rPr>
          <w:rFonts w:ascii="TH SarabunPSK" w:hAnsi="TH SarabunPSK" w:cs="TH SarabunPSK" w:hint="cs"/>
          <w:sz w:val="32"/>
          <w:szCs w:val="32"/>
          <w:cs/>
        </w:rPr>
        <w:tab/>
        <w:t xml:space="preserve">23. ร่างกฎกระทรวงกำหนดหลักเกณฑ์ วิธีการ และเงื่อนไขการขออนุญาต และการออกใบอนุญาตนำใบยา ยาอัด หรือยาสูบเข้ามาในหรือส่งออกไปนอกราชอาณาจักร พ.ศ. .... </w:t>
      </w:r>
    </w:p>
    <w:p w:rsidR="0097103B" w:rsidRPr="00E42D64" w:rsidRDefault="0097103B" w:rsidP="00A957C2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E42D64">
        <w:rPr>
          <w:rFonts w:ascii="TH SarabunPSK" w:hAnsi="TH SarabunPSK" w:cs="TH SarabunPSK" w:hint="cs"/>
          <w:sz w:val="32"/>
          <w:szCs w:val="32"/>
          <w:cs/>
        </w:rPr>
        <w:tab/>
      </w:r>
      <w:r w:rsidRPr="00E42D64">
        <w:rPr>
          <w:rFonts w:ascii="TH SarabunPSK" w:hAnsi="TH SarabunPSK" w:cs="TH SarabunPSK" w:hint="cs"/>
          <w:sz w:val="32"/>
          <w:szCs w:val="32"/>
          <w:cs/>
        </w:rPr>
        <w:tab/>
        <w:t xml:space="preserve">24. ร่างกฎกระทรวงกำหนดหลักเกณฑ์ วิธีการ และเงื่อนไขการขออนุญาต และการออกใบอนุญาตขายยาสูบ พ.ศ. .... </w:t>
      </w:r>
    </w:p>
    <w:p w:rsidR="0097103B" w:rsidRPr="00E42D64" w:rsidRDefault="0097103B" w:rsidP="00A957C2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E42D64">
        <w:rPr>
          <w:rFonts w:ascii="TH SarabunPSK" w:hAnsi="TH SarabunPSK" w:cs="TH SarabunPSK" w:hint="cs"/>
          <w:sz w:val="32"/>
          <w:szCs w:val="32"/>
          <w:cs/>
        </w:rPr>
        <w:tab/>
      </w:r>
      <w:r w:rsidRPr="00E42D64">
        <w:rPr>
          <w:rFonts w:ascii="TH SarabunPSK" w:hAnsi="TH SarabunPSK" w:cs="TH SarabunPSK" w:hint="cs"/>
          <w:sz w:val="32"/>
          <w:szCs w:val="32"/>
          <w:cs/>
        </w:rPr>
        <w:tab/>
        <w:t xml:space="preserve">25. ร่างกฎกระทรวงกำหนดหลักเกณฑ์ วิธีการ และเงื่อนไขการขออนุญาต และการออกใบอนุญาตผลิตไพ่ พ.ศ. .... </w:t>
      </w:r>
    </w:p>
    <w:p w:rsidR="0097103B" w:rsidRPr="00E42D64" w:rsidRDefault="0097103B" w:rsidP="00A957C2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E42D64">
        <w:rPr>
          <w:rFonts w:ascii="TH SarabunPSK" w:hAnsi="TH SarabunPSK" w:cs="TH SarabunPSK" w:hint="cs"/>
          <w:sz w:val="32"/>
          <w:szCs w:val="32"/>
          <w:cs/>
        </w:rPr>
        <w:tab/>
      </w:r>
      <w:r w:rsidRPr="00E42D64">
        <w:rPr>
          <w:rFonts w:ascii="TH SarabunPSK" w:hAnsi="TH SarabunPSK" w:cs="TH SarabunPSK" w:hint="cs"/>
          <w:sz w:val="32"/>
          <w:szCs w:val="32"/>
          <w:cs/>
        </w:rPr>
        <w:tab/>
        <w:t xml:space="preserve">26. ร่างกฎกระทรวงกำหนดหลักเกณฑ์ วิธีการ และเงื่อนไขการขออนุญาต และการออกใบอนุญาตนำไพ่เข้ามาในราชอาณาจักร พ.ศ. .... </w:t>
      </w:r>
    </w:p>
    <w:p w:rsidR="0097103B" w:rsidRPr="00E42D64" w:rsidRDefault="0097103B" w:rsidP="00A957C2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E42D64">
        <w:rPr>
          <w:rFonts w:ascii="TH SarabunPSK" w:hAnsi="TH SarabunPSK" w:cs="TH SarabunPSK" w:hint="cs"/>
          <w:sz w:val="32"/>
          <w:szCs w:val="32"/>
          <w:cs/>
        </w:rPr>
        <w:tab/>
      </w:r>
      <w:r w:rsidRPr="00E42D64">
        <w:rPr>
          <w:rFonts w:ascii="TH SarabunPSK" w:hAnsi="TH SarabunPSK" w:cs="TH SarabunPSK" w:hint="cs"/>
          <w:sz w:val="32"/>
          <w:szCs w:val="32"/>
          <w:cs/>
        </w:rPr>
        <w:tab/>
        <w:t xml:space="preserve">27. ร่างกฎกระทรวงกำหนดหลักเกณฑ์ วิธีการ และเงื่อนไขการขออนุญาต และการออกใบอนุญาตขายไพ่ พ.ศ. .... และ </w:t>
      </w:r>
    </w:p>
    <w:p w:rsidR="0097103B" w:rsidRDefault="0097103B" w:rsidP="00A957C2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E42D64">
        <w:rPr>
          <w:rFonts w:ascii="TH SarabunPSK" w:hAnsi="TH SarabunPSK" w:cs="TH SarabunPSK" w:hint="cs"/>
          <w:sz w:val="32"/>
          <w:szCs w:val="32"/>
          <w:cs/>
        </w:rPr>
        <w:tab/>
      </w:r>
      <w:r w:rsidRPr="00E42D64">
        <w:rPr>
          <w:rFonts w:ascii="TH SarabunPSK" w:hAnsi="TH SarabunPSK" w:cs="TH SarabunPSK" w:hint="cs"/>
          <w:sz w:val="32"/>
          <w:szCs w:val="32"/>
          <w:cs/>
        </w:rPr>
        <w:tab/>
        <w:t xml:space="preserve">28. ร่างกฎกระทรวงกำหนดสินค้าประเภทที่ 01.90 ในตอนที่ 1 น้ำมันและผลิตภัณฑ์น้ำมัน ตามบัญชีพิกัดอัตราภาษีสรรพสามิต พ.ศ. .... </w:t>
      </w:r>
    </w:p>
    <w:p w:rsidR="0097103B" w:rsidRPr="00E42D64" w:rsidRDefault="0097103B" w:rsidP="00A957C2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lastRenderedPageBreak/>
        <w:tab/>
      </w:r>
      <w:r>
        <w:rPr>
          <w:rFonts w:ascii="TH SarabunPSK" w:hAnsi="TH SarabunPSK" w:cs="TH SarabunPSK"/>
          <w:sz w:val="32"/>
          <w:szCs w:val="32"/>
        </w:rPr>
        <w:tab/>
      </w:r>
      <w:r w:rsidRPr="00E42D64">
        <w:rPr>
          <w:rFonts w:ascii="TH SarabunPSK" w:hAnsi="TH SarabunPSK" w:cs="TH SarabunPSK" w:hint="cs"/>
          <w:b/>
          <w:bCs/>
          <w:sz w:val="32"/>
          <w:szCs w:val="32"/>
          <w:cs/>
        </w:rPr>
        <w:t>สาระสำคัญ</w:t>
      </w:r>
      <w:r w:rsidRPr="00E42D64">
        <w:rPr>
          <w:rFonts w:ascii="TH SarabunPSK" w:hAnsi="TH SarabunPSK" w:cs="TH SarabunPSK" w:hint="cs"/>
          <w:sz w:val="32"/>
          <w:szCs w:val="32"/>
          <w:cs/>
        </w:rPr>
        <w:t>ร่างพระราชกฤษฎีก</w:t>
      </w:r>
      <w:r>
        <w:rPr>
          <w:rFonts w:ascii="TH SarabunPSK" w:hAnsi="TH SarabunPSK" w:cs="TH SarabunPSK" w:hint="cs"/>
          <w:sz w:val="32"/>
          <w:szCs w:val="32"/>
          <w:cs/>
        </w:rPr>
        <w:t>าและร่างกฎกระทรวง รวม 28 ฉบับ</w:t>
      </w:r>
      <w:r w:rsidRPr="00E42D64">
        <w:rPr>
          <w:rFonts w:ascii="TH SarabunPSK" w:hAnsi="TH SarabunPSK" w:cs="TH SarabunPSK" w:hint="cs"/>
          <w:sz w:val="32"/>
          <w:szCs w:val="32"/>
          <w:cs/>
        </w:rPr>
        <w:t>ที่กระทรวงการคลังเสนอเป็นการออกกฎหมายอนุบัญญัติต่าง ๆ เพื่อรองรับการบริหารการจัดเก็บภาษีสรรพสามิตตามพระราชบัญญัติภาษีสรรพสามิต พ.ศ. 2560 และเพื่อเป็นการรองรับการจัดเก็บภาษีน้ำมันหล่อลื่น และน้ำมันที่คล้ายกัน โดยเป็นการกำหนดอัตราภาษีสรรพสามิตที่จัดเก็บเพิ่มขึ้นเพื่อราชการส่วนท้องถิ่น กำหนดอัตราค่าทำการที่จะต้องเสียให้แก่พนักงานเจ้าหน้าที่ หรือเจ้าพนักงานสรรพสามิต หลักเกณฑ์และวิธีการในการพิจารณาราคาขายปลีกแนะนำและราคาขายต่อผู้บริโภคทั่วไปรายสุดท้ายในตลาดปกติ กำหนดจำนวนสถานแสดงรถยนต์เพื่อขาย กำหนดชนิดและลักษณะของแสตมป์สรรพสามิตและเครื่องหมายแสดงการเสียภาษีของทางราชการ กำหนดแบบบัตรประจำตัวพนักงานเจ้าหน้าที่ รวมทั้งกำหนดหลักเกณฑ์และวิธีการในการลดหย่อน ยกเว้น คืนภาษี และการดำเนินการตามพระราชบัญญัติภาษีสรรพสามิตฯ</w:t>
      </w:r>
    </w:p>
    <w:p w:rsidR="0097103B" w:rsidRPr="00E42D64" w:rsidRDefault="0097103B" w:rsidP="00A957C2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</w:p>
    <w:p w:rsidR="0097103B" w:rsidRPr="00E42D64" w:rsidRDefault="00916A4E" w:rsidP="00A957C2">
      <w:pPr>
        <w:spacing w:line="340" w:lineRule="exact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>3.</w:t>
      </w:r>
      <w:r w:rsidR="0097103B" w:rsidRPr="00E42D64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เรื่อง ร่างกฎกระทรวงออกตามความในพระราชบัญญัติพลังงานนิวเคลียร์เพื่อสันติ พ.ศ. 2559 รวม 9 ฉบับ</w:t>
      </w:r>
    </w:p>
    <w:p w:rsidR="0097103B" w:rsidRPr="00E42D64" w:rsidRDefault="0097103B" w:rsidP="00A957C2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E42D64">
        <w:rPr>
          <w:rFonts w:ascii="TH SarabunPSK" w:hAnsi="TH SarabunPSK" w:cs="TH SarabunPSK" w:hint="cs"/>
          <w:sz w:val="32"/>
          <w:szCs w:val="32"/>
          <w:cs/>
        </w:rPr>
        <w:tab/>
      </w:r>
      <w:r w:rsidRPr="00E42D64">
        <w:rPr>
          <w:rFonts w:ascii="TH SarabunPSK" w:hAnsi="TH SarabunPSK" w:cs="TH SarabunPSK" w:hint="cs"/>
          <w:sz w:val="32"/>
          <w:szCs w:val="32"/>
          <w:cs/>
        </w:rPr>
        <w:tab/>
        <w:t xml:space="preserve">คณะรัฐมนตรีมีมติอนุมัติหลักการร่างกฎกระทรวงออกตามความในพระราชบัญญัติพลังงานนิวเคลียร์เพื่อสันติ พ.ศ. 2559 รวม 9 ฉบับประกอบด้วย 1. ร่างกฎกระทรวงกำหนดวัสดุกัมมันตรังสีที่ไม่อยู่ภายใต้การควบคุม พ.ศ. .... 2. ร่างกฎกระทรวงกำหนดประเภทวัสดุกัมมันตรังสีที่บุคคลธรรมดาขอรับใบอนุญาตได้ พ.ศ. ....  3. ร่างกฎกระทรวงกำหนดวัสดุกัมมันตรังสีที่ต้องแจ้งการมีไว้ในครอบครองหรือใช้ พ.ศ. .... 4. ร่างกฎกระทรวงกำหนดศักยภาพทางเทคนิคของผู้ขอรับใบอนุญาตเกี่ยวกับวัสดุกัมมันตรังสี พ.ศ. .... 5. ร่างกฎกระทรวงกำหนดอุปกรณ์ที่ใช้ประกอบเป็นเครื่องกำเนิดรังสีเป็นเครื่องกำเนิดรังสี พ.ศ. .... 6. ร่างกฎกระทรวงกำหนดประเภทเครื่องกำเนิดรังสีที่บุคคลธรรมดาขอรับใบอนุญาตได้ พ.ศ. .... 7. ร่างกฎกระทรวงกำหนดอัตราความเข้มข้นของวัสดุที่ประกอบอยู่ในแร่หรือสินแร่เพื่อให้แร่หรือสินแร่นั้นเป็นวัสดุต้นกำลัง พ.ศ. .... 8. ร่างกฎกระทรวงกำหนดวัสดุนิวเคลียร์ที่ต้องแจ้งการครอบครอง พ.ศ. .... 9. ร่างกฎกระทรวงกำหนดหลักเกณฑ์ วิธีการ และเงื่อนไขในการขอรับใบอนุญาต การขอต่ออายุใบอนุญาต การออกใบอนุญาตและการต่ออายุใบอนุญาตเจ้าหน้าที่ปฏิบัติงานเดินเครื่องปฏิกรณ์นิวเคลียร์ พ.ศ. .... ตามที่กระทรวงวิทยาศาสตร์และเทคโนโลยีเสนอ และให้ส่งสำนักงานคณะกรรมการกฤษฎีกาตรวจพิจารณาเป็นเรื่องด่วน โดยให้รับความเห็นของสำนักงานคณะกรรมการพัฒนาการเศรษฐกิจและสังคมแห่งชาติไปประกอบการพิจารณาด้วย แล้วดำเนินการต่อไปได้ และมอบหมายให้กระทรวงวิทยาศาสตร์และเทคโนโลยีเร่งรัดการออกกฎหมายลำดับรองที่เหลืออยู่ตามพระราชบัญญัติพลังงานนิวเคลียร์เพื่อสันติ พ.ศ. 2559 โดยเร็ว เพื่อให้การบังคับใช้พระราชบัญญัติดังกล่าวเป็นไปอย่างมีประสิทธิภาพต่อไป </w:t>
      </w:r>
    </w:p>
    <w:p w:rsidR="0097103B" w:rsidRPr="00E42D64" w:rsidRDefault="0097103B" w:rsidP="00A957C2">
      <w:pPr>
        <w:spacing w:line="340" w:lineRule="exact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E42D64">
        <w:rPr>
          <w:rFonts w:ascii="TH SarabunPSK" w:hAnsi="TH SarabunPSK" w:cs="TH SarabunPSK" w:hint="cs"/>
          <w:sz w:val="32"/>
          <w:szCs w:val="32"/>
          <w:cs/>
        </w:rPr>
        <w:tab/>
      </w:r>
      <w:r w:rsidRPr="00E42D64">
        <w:rPr>
          <w:rFonts w:ascii="TH SarabunPSK" w:hAnsi="TH SarabunPSK" w:cs="TH SarabunPSK" w:hint="cs"/>
          <w:sz w:val="32"/>
          <w:szCs w:val="32"/>
          <w:cs/>
        </w:rPr>
        <w:tab/>
      </w:r>
      <w:r w:rsidRPr="00E42D64">
        <w:rPr>
          <w:rFonts w:ascii="TH SarabunPSK" w:hAnsi="TH SarabunPSK" w:cs="TH SarabunPSK" w:hint="cs"/>
          <w:b/>
          <w:bCs/>
          <w:sz w:val="32"/>
          <w:szCs w:val="32"/>
          <w:cs/>
        </w:rPr>
        <w:t>สาระสำคัญของร่างกฎกระทรวง รวม 9 ฉบับ</w:t>
      </w:r>
    </w:p>
    <w:p w:rsidR="0097103B" w:rsidRPr="00E42D64" w:rsidRDefault="0097103B" w:rsidP="00A957C2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E42D64">
        <w:rPr>
          <w:rFonts w:ascii="TH SarabunPSK" w:hAnsi="TH SarabunPSK" w:cs="TH SarabunPSK" w:hint="cs"/>
          <w:sz w:val="32"/>
          <w:szCs w:val="32"/>
          <w:cs/>
        </w:rPr>
        <w:tab/>
      </w:r>
      <w:r w:rsidRPr="00E42D64">
        <w:rPr>
          <w:rFonts w:ascii="TH SarabunPSK" w:hAnsi="TH SarabunPSK" w:cs="TH SarabunPSK" w:hint="cs"/>
          <w:sz w:val="32"/>
          <w:szCs w:val="32"/>
          <w:cs/>
        </w:rPr>
        <w:tab/>
      </w:r>
      <w:r w:rsidRPr="00E42D64">
        <w:rPr>
          <w:rFonts w:ascii="TH SarabunPSK" w:hAnsi="TH SarabunPSK" w:cs="TH SarabunPSK" w:hint="cs"/>
          <w:b/>
          <w:bCs/>
          <w:sz w:val="32"/>
          <w:szCs w:val="32"/>
          <w:cs/>
        </w:rPr>
        <w:t>1. ร่างกฎกระทรวงกำหนดวัสดุกัมมันตรังสีที่ไม่อยู่ภายใต้การควบคุม พ.ศ. ....</w:t>
      </w:r>
      <w:r w:rsidRPr="00E42D64">
        <w:rPr>
          <w:rFonts w:ascii="TH SarabunPSK" w:hAnsi="TH SarabunPSK" w:cs="TH SarabunPSK" w:hint="cs"/>
          <w:sz w:val="32"/>
          <w:szCs w:val="32"/>
          <w:cs/>
        </w:rPr>
        <w:t xml:space="preserve"> มีสาระสำคัญเป็นการกำหนดวัสดุกัมมันตรังสีที่ไม่อยู่ภายใต้การควบคุมตามพระราชบัญญัติพลังงานนิวเคลียร์เพื่อสันติ พ.ศ. 2559 </w:t>
      </w:r>
    </w:p>
    <w:p w:rsidR="0097103B" w:rsidRPr="00E42D64" w:rsidRDefault="0097103B" w:rsidP="00A957C2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E42D64">
        <w:rPr>
          <w:rFonts w:ascii="TH SarabunPSK" w:hAnsi="TH SarabunPSK" w:cs="TH SarabunPSK" w:hint="cs"/>
          <w:sz w:val="32"/>
          <w:szCs w:val="32"/>
          <w:cs/>
        </w:rPr>
        <w:tab/>
      </w:r>
      <w:r w:rsidRPr="00E42D64">
        <w:rPr>
          <w:rFonts w:ascii="TH SarabunPSK" w:hAnsi="TH SarabunPSK" w:cs="TH SarabunPSK" w:hint="cs"/>
          <w:sz w:val="32"/>
          <w:szCs w:val="32"/>
          <w:cs/>
        </w:rPr>
        <w:tab/>
      </w:r>
      <w:r w:rsidRPr="00E42D64">
        <w:rPr>
          <w:rFonts w:ascii="TH SarabunPSK" w:hAnsi="TH SarabunPSK" w:cs="TH SarabunPSK" w:hint="cs"/>
          <w:b/>
          <w:bCs/>
          <w:sz w:val="32"/>
          <w:szCs w:val="32"/>
          <w:cs/>
        </w:rPr>
        <w:t>2. ร่างกฎกระทรวงกำหนดประเภทวัสดุกัมมันตรังสีที่บุคคลธรรมดาขอรับใบอนุญาตได้ พ.ศ. ....</w:t>
      </w:r>
      <w:r w:rsidRPr="00E42D64">
        <w:rPr>
          <w:rFonts w:ascii="TH SarabunPSK" w:hAnsi="TH SarabunPSK" w:cs="TH SarabunPSK" w:hint="cs"/>
          <w:sz w:val="32"/>
          <w:szCs w:val="32"/>
          <w:cs/>
        </w:rPr>
        <w:t xml:space="preserve"> มีสาระสำคัญเป็นการกำหนดประเภทวัสดุกัมมันตรังสีที่บุคคลธรรมดาขอรับใบอนุญาตได้ </w:t>
      </w:r>
    </w:p>
    <w:p w:rsidR="0097103B" w:rsidRDefault="0097103B" w:rsidP="00A957C2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E42D64">
        <w:rPr>
          <w:rFonts w:ascii="TH SarabunPSK" w:hAnsi="TH SarabunPSK" w:cs="TH SarabunPSK" w:hint="cs"/>
          <w:sz w:val="32"/>
          <w:szCs w:val="32"/>
          <w:cs/>
        </w:rPr>
        <w:tab/>
      </w:r>
      <w:r w:rsidRPr="00E42D64">
        <w:rPr>
          <w:rFonts w:ascii="TH SarabunPSK" w:hAnsi="TH SarabunPSK" w:cs="TH SarabunPSK" w:hint="cs"/>
          <w:sz w:val="32"/>
          <w:szCs w:val="32"/>
          <w:cs/>
        </w:rPr>
        <w:tab/>
      </w:r>
      <w:r w:rsidRPr="00E42D64">
        <w:rPr>
          <w:rFonts w:ascii="TH SarabunPSK" w:hAnsi="TH SarabunPSK" w:cs="TH SarabunPSK" w:hint="cs"/>
          <w:b/>
          <w:bCs/>
          <w:sz w:val="32"/>
          <w:szCs w:val="32"/>
          <w:cs/>
        </w:rPr>
        <w:t>3. ร่างกฎกระทรวงกำหนดวัสดุกัมมันตรังสีที่ต้องแจ้งการมีไว้ในครอบครองหรือใช้ พ.ศ. ....</w:t>
      </w:r>
    </w:p>
    <w:p w:rsidR="0097103B" w:rsidRPr="00E42D64" w:rsidRDefault="0097103B" w:rsidP="00A957C2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E42D64">
        <w:rPr>
          <w:rFonts w:ascii="TH SarabunPSK" w:hAnsi="TH SarabunPSK" w:cs="TH SarabunPSK" w:hint="cs"/>
          <w:sz w:val="32"/>
          <w:szCs w:val="32"/>
          <w:cs/>
        </w:rPr>
        <w:t xml:space="preserve">มีสาระสำคัญเป็นการกำหนดวัสดุกัมมันตรังสีที่ต้องแจ้งการมีไว้ในครอบครอง </w:t>
      </w:r>
    </w:p>
    <w:p w:rsidR="0097103B" w:rsidRPr="00E42D64" w:rsidRDefault="0097103B" w:rsidP="00A957C2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E42D64">
        <w:rPr>
          <w:rFonts w:ascii="TH SarabunPSK" w:hAnsi="TH SarabunPSK" w:cs="TH SarabunPSK" w:hint="cs"/>
          <w:sz w:val="32"/>
          <w:szCs w:val="32"/>
          <w:cs/>
        </w:rPr>
        <w:tab/>
      </w:r>
      <w:r w:rsidRPr="00E42D64">
        <w:rPr>
          <w:rFonts w:ascii="TH SarabunPSK" w:hAnsi="TH SarabunPSK" w:cs="TH SarabunPSK" w:hint="cs"/>
          <w:sz w:val="32"/>
          <w:szCs w:val="32"/>
          <w:cs/>
        </w:rPr>
        <w:tab/>
      </w:r>
      <w:r w:rsidRPr="00E42D64">
        <w:rPr>
          <w:rFonts w:ascii="TH SarabunPSK" w:hAnsi="TH SarabunPSK" w:cs="TH SarabunPSK" w:hint="cs"/>
          <w:b/>
          <w:bCs/>
          <w:sz w:val="32"/>
          <w:szCs w:val="32"/>
          <w:cs/>
        </w:rPr>
        <w:t>4. ร่างกฎกระทรวงกำหนดศักยภาพทางเทคนิคของผู้ขอรับใบอนุญาตเกี่ยวกับวัสดุกัมมันตรังสี พ.ศ. ....</w:t>
      </w:r>
      <w:r w:rsidRPr="00E42D64">
        <w:rPr>
          <w:rFonts w:ascii="TH SarabunPSK" w:hAnsi="TH SarabunPSK" w:cs="TH SarabunPSK" w:hint="cs"/>
          <w:sz w:val="32"/>
          <w:szCs w:val="32"/>
          <w:cs/>
        </w:rPr>
        <w:t xml:space="preserve"> มีสาระสำคัญเป็นการกำหนดศักยภาพทางเทคนิคของผู้ขอรับใบอนุญาตเกี่ยวกับกัมมันตรังสี </w:t>
      </w:r>
    </w:p>
    <w:p w:rsidR="0097103B" w:rsidRDefault="0097103B" w:rsidP="00A957C2">
      <w:pPr>
        <w:spacing w:line="340" w:lineRule="exact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E42D64">
        <w:rPr>
          <w:rFonts w:ascii="TH SarabunPSK" w:hAnsi="TH SarabunPSK" w:cs="TH SarabunPSK" w:hint="cs"/>
          <w:sz w:val="32"/>
          <w:szCs w:val="32"/>
          <w:cs/>
        </w:rPr>
        <w:tab/>
      </w:r>
      <w:r w:rsidRPr="00E42D64">
        <w:rPr>
          <w:rFonts w:ascii="TH SarabunPSK" w:hAnsi="TH SarabunPSK" w:cs="TH SarabunPSK" w:hint="cs"/>
          <w:sz w:val="32"/>
          <w:szCs w:val="32"/>
          <w:cs/>
        </w:rPr>
        <w:tab/>
      </w:r>
      <w:r w:rsidRPr="00E42D64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5. ร่างกฎกระทรวงกำหนดอุปกรณ์ที่ใช้ประกอบเป็นเครื่องกำเนิดรังสีเป็นเครื่องกำเนิดรังสี </w:t>
      </w:r>
    </w:p>
    <w:p w:rsidR="0097103B" w:rsidRPr="00E42D64" w:rsidRDefault="0097103B" w:rsidP="00A957C2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E42D64">
        <w:rPr>
          <w:rFonts w:ascii="TH SarabunPSK" w:hAnsi="TH SarabunPSK" w:cs="TH SarabunPSK" w:hint="cs"/>
          <w:b/>
          <w:bCs/>
          <w:sz w:val="32"/>
          <w:szCs w:val="32"/>
          <w:cs/>
        </w:rPr>
        <w:t>พ.ศ. ....</w:t>
      </w:r>
      <w:r w:rsidRPr="00E42D64">
        <w:rPr>
          <w:rFonts w:ascii="TH SarabunPSK" w:hAnsi="TH SarabunPSK" w:cs="TH SarabunPSK" w:hint="cs"/>
          <w:sz w:val="32"/>
          <w:szCs w:val="32"/>
          <w:cs/>
        </w:rPr>
        <w:t xml:space="preserve"> มีสาระสำคัญเป็นการกำหนดอุปกรณ์ที่ใช้ประกอบเป็นเครื่องกำเนิดรังสี </w:t>
      </w:r>
    </w:p>
    <w:p w:rsidR="0097103B" w:rsidRPr="00E42D64" w:rsidRDefault="0097103B" w:rsidP="00A957C2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E42D64">
        <w:rPr>
          <w:rFonts w:ascii="TH SarabunPSK" w:hAnsi="TH SarabunPSK" w:cs="TH SarabunPSK" w:hint="cs"/>
          <w:sz w:val="32"/>
          <w:szCs w:val="32"/>
          <w:cs/>
        </w:rPr>
        <w:tab/>
      </w:r>
      <w:r w:rsidRPr="00E42D64">
        <w:rPr>
          <w:rFonts w:ascii="TH SarabunPSK" w:hAnsi="TH SarabunPSK" w:cs="TH SarabunPSK" w:hint="cs"/>
          <w:sz w:val="32"/>
          <w:szCs w:val="32"/>
          <w:cs/>
        </w:rPr>
        <w:tab/>
      </w:r>
      <w:r w:rsidRPr="00E42D64">
        <w:rPr>
          <w:rFonts w:ascii="TH SarabunPSK" w:hAnsi="TH SarabunPSK" w:cs="TH SarabunPSK" w:hint="cs"/>
          <w:b/>
          <w:bCs/>
          <w:sz w:val="32"/>
          <w:szCs w:val="32"/>
          <w:cs/>
        </w:rPr>
        <w:t>6. ร่างกฎกระทรวงกำหนดประเภทเครื่องกำเนิดรังสีที่บุคคลธรรมดาขอรับใบอนุญาตได้ พ.ศ. ....</w:t>
      </w:r>
      <w:r w:rsidRPr="00E42D64">
        <w:rPr>
          <w:rFonts w:ascii="TH SarabunPSK" w:hAnsi="TH SarabunPSK" w:cs="TH SarabunPSK" w:hint="cs"/>
          <w:sz w:val="32"/>
          <w:szCs w:val="32"/>
          <w:cs/>
        </w:rPr>
        <w:t xml:space="preserve"> มีสาระสำคัญเป็นการกำหนดให้เครื่องกำเนิดรังสีบางประเภทที่มีการใช้งานที่เหมาะสม ปลอดภัย เป็นเครื่องกำเนิดรังสีที่บุคคลธรรมดาขอรับใบอนุญาตได้ </w:t>
      </w:r>
    </w:p>
    <w:p w:rsidR="0097103B" w:rsidRPr="00E42D64" w:rsidRDefault="0097103B" w:rsidP="00A957C2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E42D64">
        <w:rPr>
          <w:rFonts w:ascii="TH SarabunPSK" w:hAnsi="TH SarabunPSK" w:cs="TH SarabunPSK" w:hint="cs"/>
          <w:sz w:val="32"/>
          <w:szCs w:val="32"/>
          <w:cs/>
        </w:rPr>
        <w:lastRenderedPageBreak/>
        <w:tab/>
      </w:r>
      <w:r w:rsidRPr="00E42D64">
        <w:rPr>
          <w:rFonts w:ascii="TH SarabunPSK" w:hAnsi="TH SarabunPSK" w:cs="TH SarabunPSK" w:hint="cs"/>
          <w:sz w:val="32"/>
          <w:szCs w:val="32"/>
          <w:cs/>
        </w:rPr>
        <w:tab/>
      </w:r>
      <w:r w:rsidRPr="00E42D64">
        <w:rPr>
          <w:rFonts w:ascii="TH SarabunPSK" w:hAnsi="TH SarabunPSK" w:cs="TH SarabunPSK" w:hint="cs"/>
          <w:b/>
          <w:bCs/>
          <w:sz w:val="32"/>
          <w:szCs w:val="32"/>
          <w:cs/>
        </w:rPr>
        <w:t>7. ร่างกฎกระทรวงกำหนดอัตราความเข้มข้นของวัสดุที่ประกอบอยู่ในแร่หรือสินแร่เพื่อให้แร่หรือสินแร่นั้นเป็นวัสดุต้นกำลัง พ.ศ. ....</w:t>
      </w:r>
      <w:r w:rsidRPr="00E42D64">
        <w:rPr>
          <w:rFonts w:ascii="TH SarabunPSK" w:hAnsi="TH SarabunPSK" w:cs="TH SarabunPSK" w:hint="cs"/>
          <w:sz w:val="32"/>
          <w:szCs w:val="32"/>
          <w:cs/>
        </w:rPr>
        <w:t xml:space="preserve"> มีสาระสำคัญเป็นการกำหนดอัตราความเข้มข้นของวัสดุที่ประกอบอยู่ในแร่หรือสินแร่เพื่อให้แร่หรือสินแร่นั้นเป็นวัสดุต้นกำลัง </w:t>
      </w:r>
    </w:p>
    <w:p w:rsidR="0097103B" w:rsidRPr="00E42D64" w:rsidRDefault="0097103B" w:rsidP="00A957C2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E42D64">
        <w:rPr>
          <w:rFonts w:ascii="TH SarabunPSK" w:hAnsi="TH SarabunPSK" w:cs="TH SarabunPSK" w:hint="cs"/>
          <w:sz w:val="32"/>
          <w:szCs w:val="32"/>
          <w:cs/>
        </w:rPr>
        <w:tab/>
      </w:r>
      <w:r w:rsidRPr="00E42D64">
        <w:rPr>
          <w:rFonts w:ascii="TH SarabunPSK" w:hAnsi="TH SarabunPSK" w:cs="TH SarabunPSK" w:hint="cs"/>
          <w:sz w:val="32"/>
          <w:szCs w:val="32"/>
          <w:cs/>
        </w:rPr>
        <w:tab/>
      </w:r>
      <w:r w:rsidRPr="00E42D64">
        <w:rPr>
          <w:rFonts w:ascii="TH SarabunPSK" w:hAnsi="TH SarabunPSK" w:cs="TH SarabunPSK" w:hint="cs"/>
          <w:b/>
          <w:bCs/>
          <w:sz w:val="32"/>
          <w:szCs w:val="32"/>
          <w:cs/>
        </w:rPr>
        <w:t>8. ร่างกฎกระทรวงกำหนดวัสดุนิวเคลียร์ที่ต้องแจ้งการครอบครอง พ.ศ. ....</w:t>
      </w:r>
      <w:r w:rsidRPr="00E42D64">
        <w:rPr>
          <w:rFonts w:ascii="TH SarabunPSK" w:hAnsi="TH SarabunPSK" w:cs="TH SarabunPSK" w:hint="cs"/>
          <w:sz w:val="32"/>
          <w:szCs w:val="32"/>
          <w:cs/>
        </w:rPr>
        <w:t xml:space="preserve"> มีสาระสำคญเป็นการกำหนดวัสดุนิวเคลียร์ที่ผู้ดำเนินการไม่ต้องขอรับใบอนุญาตตามกฎหมายว่าด้วยพลังงานนิวเคลียร์เพื่อสันติ แต่ต้องแจ้งการครอบครอง </w:t>
      </w:r>
    </w:p>
    <w:p w:rsidR="0097103B" w:rsidRPr="00E42D64" w:rsidRDefault="0097103B" w:rsidP="00A957C2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  <w:cs/>
        </w:rPr>
      </w:pPr>
      <w:r w:rsidRPr="00E42D64">
        <w:rPr>
          <w:rFonts w:ascii="TH SarabunPSK" w:hAnsi="TH SarabunPSK" w:cs="TH SarabunPSK" w:hint="cs"/>
          <w:sz w:val="32"/>
          <w:szCs w:val="32"/>
          <w:cs/>
        </w:rPr>
        <w:tab/>
      </w:r>
      <w:r w:rsidRPr="00E42D64">
        <w:rPr>
          <w:rFonts w:ascii="TH SarabunPSK" w:hAnsi="TH SarabunPSK" w:cs="TH SarabunPSK" w:hint="cs"/>
          <w:sz w:val="32"/>
          <w:szCs w:val="32"/>
          <w:cs/>
        </w:rPr>
        <w:tab/>
      </w:r>
      <w:r w:rsidRPr="00E42D64">
        <w:rPr>
          <w:rFonts w:ascii="TH SarabunPSK" w:hAnsi="TH SarabunPSK" w:cs="TH SarabunPSK" w:hint="cs"/>
          <w:b/>
          <w:bCs/>
          <w:sz w:val="32"/>
          <w:szCs w:val="32"/>
          <w:cs/>
        </w:rPr>
        <w:t>9. ร่างกฎกระทรวงกำหนดหลักเกณฑ์ วิธีการ และเงื่อนไขในการขอรับใบอนุญาต การขอต่ออายุใบอนุญาต การออกใบอนุญาตและการต่ออายุใบอนุญาตเจ้าหน้าที่ปฏิบัติงานเดินเครื่องปฏิกรณ์นิวเคลียร์ พ.ศ. ....</w:t>
      </w:r>
      <w:r w:rsidRPr="00E42D64">
        <w:rPr>
          <w:rFonts w:ascii="TH SarabunPSK" w:hAnsi="TH SarabunPSK" w:cs="TH SarabunPSK" w:hint="cs"/>
          <w:sz w:val="32"/>
          <w:szCs w:val="32"/>
          <w:cs/>
        </w:rPr>
        <w:t xml:space="preserve"> มีสาระสำคัญเป็นการกำหนดการแบ่งระดับและคุณวุฒิของเจ้าหน้าที่ปฏิบัติงานเดินเครื่องปฏิกรณ์นิวเคลียร์ รวมทั้งหลักเกณฑ์ วิธีการ และเงื่อนไขในการขอรับใบอนุญาตและการออกใบอนุญาต การขอต่ออายุใบอนุญาต และการต่ออายุใบอนุญาตเป็นเจ้าหน้าที่ปฏิบัติงานเดินเครื่องปฏิกรณ์นิวเคลียร์ </w:t>
      </w:r>
    </w:p>
    <w:p w:rsidR="0097103B" w:rsidRPr="00E42D64" w:rsidRDefault="0097103B" w:rsidP="00A957C2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</w:p>
    <w:p w:rsidR="0097103B" w:rsidRPr="00E42D64" w:rsidRDefault="00230C51" w:rsidP="00A957C2">
      <w:pPr>
        <w:spacing w:line="340" w:lineRule="exact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>4.</w:t>
      </w:r>
      <w:r w:rsidR="0097103B" w:rsidRPr="00E42D64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เรื่อง ร่างกฎกระทรวงว่าด้วยระบบ หลักเกณฑ์ และวิธีการประกันคุณภาพการศึกษา พ.ศ. ....</w:t>
      </w:r>
    </w:p>
    <w:p w:rsidR="0097103B" w:rsidRPr="00E42D64" w:rsidRDefault="0097103B" w:rsidP="00A957C2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E42D64">
        <w:rPr>
          <w:rFonts w:ascii="TH SarabunPSK" w:hAnsi="TH SarabunPSK" w:cs="TH SarabunPSK" w:hint="cs"/>
          <w:sz w:val="32"/>
          <w:szCs w:val="32"/>
          <w:cs/>
        </w:rPr>
        <w:tab/>
      </w:r>
      <w:r w:rsidRPr="00E42D64">
        <w:rPr>
          <w:rFonts w:ascii="TH SarabunPSK" w:hAnsi="TH SarabunPSK" w:cs="TH SarabunPSK" w:hint="cs"/>
          <w:sz w:val="32"/>
          <w:szCs w:val="32"/>
          <w:cs/>
        </w:rPr>
        <w:tab/>
        <w:t>คณะรัฐมนตรีมีมติอนุมัติหลักการร่างกฎกระทรวงว่าด้วยระบบ หลักเกณฑ์ และวิธีการประกันคุณภาพการศึกษา พ.ศ. ....</w:t>
      </w:r>
      <w:r w:rsidR="00702FE0">
        <w:rPr>
          <w:rFonts w:ascii="TH SarabunPSK" w:hAnsi="TH SarabunPSK" w:cs="TH SarabunPSK" w:hint="cs"/>
          <w:sz w:val="32"/>
          <w:szCs w:val="32"/>
          <w:cs/>
        </w:rPr>
        <w:t xml:space="preserve">  </w:t>
      </w:r>
      <w:r w:rsidRPr="00E42D64">
        <w:rPr>
          <w:rFonts w:ascii="TH SarabunPSK" w:hAnsi="TH SarabunPSK" w:cs="TH SarabunPSK" w:hint="cs"/>
          <w:sz w:val="32"/>
          <w:szCs w:val="32"/>
          <w:cs/>
        </w:rPr>
        <w:t>ตามที่กระทรวงศึกษาธิการเสนอ และให้ส่งสำนักงานคณะกรรมการกฤษฎีกาตรวจพิจารณา โดยให้นำคำสั่งหัวหน้าคณะรักษาความสงบแห่งชาติ ที่ 29/2560 เรื่อง การส่งเสริมการจัดการศึกษาโดยสถาบันอุดมศึกษาที่มีศักยภาพสูงจากต่างประเทศไปประกอบการพิจารณาด้วย แล้วดำเนินการต่อไปได้</w:t>
      </w:r>
    </w:p>
    <w:p w:rsidR="0097103B" w:rsidRPr="00910463" w:rsidRDefault="0097103B" w:rsidP="00A957C2">
      <w:pPr>
        <w:spacing w:line="340" w:lineRule="exact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E42D64">
        <w:rPr>
          <w:rFonts w:ascii="TH SarabunPSK" w:hAnsi="TH SarabunPSK" w:cs="TH SarabunPSK" w:hint="cs"/>
          <w:sz w:val="32"/>
          <w:szCs w:val="32"/>
          <w:cs/>
        </w:rPr>
        <w:tab/>
      </w:r>
      <w:r w:rsidRPr="00E42D64">
        <w:rPr>
          <w:rFonts w:ascii="TH SarabunPSK" w:hAnsi="TH SarabunPSK" w:cs="TH SarabunPSK" w:hint="cs"/>
          <w:sz w:val="32"/>
          <w:szCs w:val="32"/>
          <w:cs/>
        </w:rPr>
        <w:tab/>
      </w:r>
      <w:r w:rsidRPr="00910463">
        <w:rPr>
          <w:rFonts w:ascii="TH SarabunPSK" w:hAnsi="TH SarabunPSK" w:cs="TH SarabunPSK" w:hint="cs"/>
          <w:b/>
          <w:bCs/>
          <w:sz w:val="32"/>
          <w:szCs w:val="32"/>
          <w:cs/>
        </w:rPr>
        <w:t>สาระสำคัญของร่างกฎกระทรวง</w:t>
      </w:r>
    </w:p>
    <w:p w:rsidR="0097103B" w:rsidRPr="00E42D64" w:rsidRDefault="0097103B" w:rsidP="00A957C2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E42D64">
        <w:rPr>
          <w:rFonts w:ascii="TH SarabunPSK" w:hAnsi="TH SarabunPSK" w:cs="TH SarabunPSK" w:hint="cs"/>
          <w:sz w:val="32"/>
          <w:szCs w:val="32"/>
          <w:cs/>
        </w:rPr>
        <w:tab/>
      </w:r>
      <w:r w:rsidRPr="00E42D64">
        <w:rPr>
          <w:rFonts w:ascii="TH SarabunPSK" w:hAnsi="TH SarabunPSK" w:cs="TH SarabunPSK" w:hint="cs"/>
          <w:sz w:val="32"/>
          <w:szCs w:val="32"/>
          <w:cs/>
        </w:rPr>
        <w:tab/>
        <w:t xml:space="preserve">1. ให้ยกเลิกกฎกระทรวงว่าด้วยระบบ หลักเกณฑ์ และวิธีการประกันคุณภาพการศึกษา พ.ศ. 2553 </w:t>
      </w:r>
    </w:p>
    <w:p w:rsidR="0097103B" w:rsidRPr="00E42D64" w:rsidRDefault="0097103B" w:rsidP="00A957C2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E42D64">
        <w:rPr>
          <w:rFonts w:ascii="TH SarabunPSK" w:hAnsi="TH SarabunPSK" w:cs="TH SarabunPSK" w:hint="cs"/>
          <w:sz w:val="32"/>
          <w:szCs w:val="32"/>
          <w:cs/>
        </w:rPr>
        <w:tab/>
      </w:r>
      <w:r w:rsidRPr="00E42D64">
        <w:rPr>
          <w:rFonts w:ascii="TH SarabunPSK" w:hAnsi="TH SarabunPSK" w:cs="TH SarabunPSK" w:hint="cs"/>
          <w:sz w:val="32"/>
          <w:szCs w:val="32"/>
          <w:cs/>
        </w:rPr>
        <w:tab/>
        <w:t xml:space="preserve">2. กำหนดบทนิยาม “สถานศึกษา” “การประกันคุณภาพการศึกษา” “มาตรฐานการศึกษา” “การประเมินคุณภาพการศึกษาภายใน” “การประเมินคุณภาพการศึกษาภายนอก” “สำนักงานรับรองมาตรฐานและประเมินคุณภาพการศึกษา” “การประกันคุณภาพภายใน” “การประกันคุณภาพภายนอก” และ “ผู้บริหารสถานศึกษา” เพื่อให้เกิดความชัดเจนในการบังคับใช้กฎหมาย </w:t>
      </w:r>
    </w:p>
    <w:p w:rsidR="0097103B" w:rsidRPr="00E42D64" w:rsidRDefault="0097103B" w:rsidP="00A957C2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E42D64">
        <w:rPr>
          <w:rFonts w:ascii="TH SarabunPSK" w:hAnsi="TH SarabunPSK" w:cs="TH SarabunPSK" w:hint="cs"/>
          <w:sz w:val="32"/>
          <w:szCs w:val="32"/>
          <w:cs/>
        </w:rPr>
        <w:tab/>
      </w:r>
      <w:r w:rsidRPr="00E42D64">
        <w:rPr>
          <w:rFonts w:ascii="TH SarabunPSK" w:hAnsi="TH SarabunPSK" w:cs="TH SarabunPSK" w:hint="cs"/>
          <w:sz w:val="32"/>
          <w:szCs w:val="32"/>
          <w:cs/>
        </w:rPr>
        <w:tab/>
        <w:t xml:space="preserve">3. กำหนดให้ผู้บริหารสถานศึกษาแต่ละแห่งมีหน้าที่ดำเนินการประกันคุณภาพการศึกษา และจัดให้มีระบบการประเมินคุณภาพการศึกษาภายในของแต่ละแห่งเป็นประจำปีตามมาตรฐานการศึกษาของสถานศึกษาแต่ละระดับและประเภทการศึกษาที่ ศธ. กำหนดและจัดส่งรายงานผลการประเมินตนเองดังกล่าวให้กับหน่วยงานต้นสังกัดหรือหน่วยงานที่กำกับดูแล ทั้งนี้ ให้หน่วยงานต้นสังกัดหรือหน่วยงานที่กำกับดูแลมีหน้าที่ให้คำปรึกษา ช่วยเหลือ และแนะนำระบบ หลักเกณฑ์ และวิธีการประกันคุณภาพการศึกษาภายในแก่สถานศึกษา </w:t>
      </w:r>
    </w:p>
    <w:p w:rsidR="0097103B" w:rsidRPr="00E42D64" w:rsidRDefault="0097103B" w:rsidP="00A957C2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E42D64">
        <w:rPr>
          <w:rFonts w:ascii="TH SarabunPSK" w:hAnsi="TH SarabunPSK" w:cs="TH SarabunPSK" w:hint="cs"/>
          <w:sz w:val="32"/>
          <w:szCs w:val="32"/>
          <w:cs/>
        </w:rPr>
        <w:tab/>
      </w:r>
      <w:r w:rsidRPr="00E42D64">
        <w:rPr>
          <w:rFonts w:ascii="TH SarabunPSK" w:hAnsi="TH SarabunPSK" w:cs="TH SarabunPSK" w:hint="cs"/>
          <w:sz w:val="32"/>
          <w:szCs w:val="32"/>
          <w:cs/>
        </w:rPr>
        <w:tab/>
        <w:t xml:space="preserve">4. กำหนดให้หน่วยงานต้นสังกัดหรือหน่วยงานที่กำกับดูแลสถานศึกษาที่ได้รับรายงานผลการประเมินของสถานศึกษาติดตามประเมินผลและรวบรวมผลการประเมินจากหน่วยงานที่เกี่ยวข้อง หรือจากผู้มีส่วนได้เสียกับสถานศึกษาแห่งนั้น แล้วจัดส่งไปยัง สมศ. เพื่อใช้เป็นข้อมูลและแนวทางในการประเมินคุณภาพการศึกษาภายนอกสถานศึกษา ทั้งนี้ ให้ สมศ. จัดส่งรายงานผลการติดตาม ตรวจสอบและประเมินคุณภาพการศึกษาของสถานศึกษา พร้อมข้อเสนอแนะเพื่อการปรับปรุงและพัฒนาคุณภาพการศึกษาของสถานศึกษาให้กับสถานศึกษา และหน่วยงานต้นสังกัดหรือหน่วยงานที่กำกับดูแลสถานศึกษานั้น ๆ </w:t>
      </w:r>
    </w:p>
    <w:p w:rsidR="0097103B" w:rsidRPr="00E42D64" w:rsidRDefault="0097103B" w:rsidP="00A957C2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E42D64">
        <w:rPr>
          <w:rFonts w:ascii="TH SarabunPSK" w:hAnsi="TH SarabunPSK" w:cs="TH SarabunPSK" w:hint="cs"/>
          <w:sz w:val="32"/>
          <w:szCs w:val="32"/>
          <w:cs/>
        </w:rPr>
        <w:tab/>
      </w:r>
      <w:r w:rsidRPr="00E42D64">
        <w:rPr>
          <w:rFonts w:ascii="TH SarabunPSK" w:hAnsi="TH SarabunPSK" w:cs="TH SarabunPSK" w:hint="cs"/>
          <w:sz w:val="32"/>
          <w:szCs w:val="32"/>
          <w:cs/>
        </w:rPr>
        <w:tab/>
        <w:t xml:space="preserve">5. กำหนดให้รัฐมนตรีว่าการกระทรวงศึกษาธิการมีอำนาจในการวินิจฉัยปัญหาเกี่ยวกับการปฏิบัติตามกฎกระทรวงนี้ </w:t>
      </w:r>
    </w:p>
    <w:p w:rsidR="0097103B" w:rsidRPr="00E42D64" w:rsidRDefault="0097103B" w:rsidP="00A957C2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</w:p>
    <w:p w:rsidR="0097103B" w:rsidRPr="00E42D64" w:rsidRDefault="00230C51" w:rsidP="00A957C2">
      <w:pPr>
        <w:spacing w:line="340" w:lineRule="exact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>5.</w:t>
      </w:r>
      <w:r w:rsidR="0097103B" w:rsidRPr="00E42D64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เรื่อง ร่างกฎกระทรวงแบ่งส่วนราชการสำนักงานปลัดกระทรวง กระทรวงดิจิทัลเพื่อเศรษฐกิจและสังคม 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           </w:t>
      </w:r>
      <w:r w:rsidR="0097103B" w:rsidRPr="00E42D64">
        <w:rPr>
          <w:rFonts w:ascii="TH SarabunPSK" w:hAnsi="TH SarabunPSK" w:cs="TH SarabunPSK" w:hint="cs"/>
          <w:b/>
          <w:bCs/>
          <w:sz w:val="32"/>
          <w:szCs w:val="32"/>
          <w:cs/>
        </w:rPr>
        <w:t>พ.ศ. ....</w:t>
      </w:r>
    </w:p>
    <w:p w:rsidR="0097103B" w:rsidRPr="00E42D64" w:rsidRDefault="0097103B" w:rsidP="00A957C2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E42D64">
        <w:rPr>
          <w:rFonts w:ascii="TH SarabunPSK" w:hAnsi="TH SarabunPSK" w:cs="TH SarabunPSK" w:hint="cs"/>
          <w:sz w:val="32"/>
          <w:szCs w:val="32"/>
          <w:cs/>
        </w:rPr>
        <w:tab/>
      </w:r>
      <w:r w:rsidRPr="00E42D64">
        <w:rPr>
          <w:rFonts w:ascii="TH SarabunPSK" w:hAnsi="TH SarabunPSK" w:cs="TH SarabunPSK" w:hint="cs"/>
          <w:sz w:val="32"/>
          <w:szCs w:val="32"/>
          <w:cs/>
        </w:rPr>
        <w:tab/>
        <w:t>คณะรัฐมนตรีมีมติรับทราบร่างกฎกระทรวงแบ่งส่วนราชการสำนักงานปลัดกระทรวง กระทรวงดิจิทัลเพื่อเศรษฐกิจและสังคม พ.ศ. .... ที่สำนักงานคณะกรรมการกฤษฎีกาตรวจพิจารณาแล้ว และให้สำนัก</w:t>
      </w:r>
      <w:r w:rsidRPr="00E42D64">
        <w:rPr>
          <w:rFonts w:ascii="TH SarabunPSK" w:hAnsi="TH SarabunPSK" w:cs="TH SarabunPSK" w:hint="cs"/>
          <w:sz w:val="32"/>
          <w:szCs w:val="32"/>
          <w:cs/>
        </w:rPr>
        <w:lastRenderedPageBreak/>
        <w:t xml:space="preserve">เลขาธิการคณะรัฐมนตรีส่งร่างกฎกระทรวงดังกล่าวให้รัฐมนตรีว่าการกระทรวงดิจิทัลเพื่อเศรษฐกิจและสังคมพิจารณาลงนาม และประกาศในราชกิจจานุเบกษาต่อไป </w:t>
      </w:r>
    </w:p>
    <w:p w:rsidR="0097103B" w:rsidRPr="00E42D64" w:rsidRDefault="0097103B" w:rsidP="00A957C2">
      <w:pPr>
        <w:spacing w:line="340" w:lineRule="exact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 w:rsidRPr="00E42D64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สาระสำคัญของร่างกฎกระทรวง </w:t>
      </w:r>
    </w:p>
    <w:p w:rsidR="0097103B" w:rsidRDefault="0097103B" w:rsidP="00A957C2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E42D64">
        <w:rPr>
          <w:rFonts w:ascii="TH SarabunPSK" w:hAnsi="TH SarabunPSK" w:cs="TH SarabunPSK" w:hint="cs"/>
          <w:sz w:val="32"/>
          <w:szCs w:val="32"/>
          <w:cs/>
        </w:rPr>
        <w:tab/>
      </w:r>
      <w:r w:rsidRPr="00E42D64">
        <w:rPr>
          <w:rFonts w:ascii="TH SarabunPSK" w:hAnsi="TH SarabunPSK" w:cs="TH SarabunPSK" w:hint="cs"/>
          <w:sz w:val="32"/>
          <w:szCs w:val="32"/>
          <w:cs/>
        </w:rPr>
        <w:tab/>
        <w:t xml:space="preserve">ปรับปรุงการแบ่งส่วนราชการภายในสำนักงานปลัดกระทรวงดิจิทัลเพื่อเศรษฐกิจและสังคม (ดศ.) และระบุอำนาจหน้าที่ของแต่ละส่วนราชการดังกล่าวให้เหมาะสมกับสภาพของงาน ดังนี้ </w:t>
      </w:r>
    </w:p>
    <w:p w:rsidR="00230C51" w:rsidRPr="00E42D64" w:rsidRDefault="00230C51" w:rsidP="00A957C2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</w:p>
    <w:tbl>
      <w:tblPr>
        <w:tblW w:w="9923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678"/>
        <w:gridCol w:w="5245"/>
      </w:tblGrid>
      <w:tr w:rsidR="0097103B" w:rsidRPr="00E42D64" w:rsidTr="0000215C">
        <w:trPr>
          <w:trHeight w:val="360"/>
        </w:trPr>
        <w:tc>
          <w:tcPr>
            <w:tcW w:w="4678" w:type="dxa"/>
          </w:tcPr>
          <w:p w:rsidR="0097103B" w:rsidRPr="00E42D64" w:rsidRDefault="0097103B" w:rsidP="00A957C2">
            <w:pPr>
              <w:spacing w:line="340" w:lineRule="exact"/>
              <w:ind w:left="-98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E42D64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การแบ่งส่วนราชการเดิม</w:t>
            </w:r>
          </w:p>
        </w:tc>
        <w:tc>
          <w:tcPr>
            <w:tcW w:w="5245" w:type="dxa"/>
          </w:tcPr>
          <w:p w:rsidR="0097103B" w:rsidRPr="00E42D64" w:rsidRDefault="0097103B" w:rsidP="00A957C2">
            <w:pPr>
              <w:spacing w:line="340" w:lineRule="exact"/>
              <w:ind w:left="-98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E42D64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การแบ่งส่วนราชการใหม่</w:t>
            </w:r>
          </w:p>
        </w:tc>
      </w:tr>
      <w:tr w:rsidR="0097103B" w:rsidRPr="00E42D64" w:rsidTr="0000215C">
        <w:trPr>
          <w:trHeight w:val="360"/>
        </w:trPr>
        <w:tc>
          <w:tcPr>
            <w:tcW w:w="4678" w:type="dxa"/>
          </w:tcPr>
          <w:p w:rsidR="0097103B" w:rsidRPr="00E42D64" w:rsidRDefault="0097103B" w:rsidP="00A957C2">
            <w:pPr>
              <w:spacing w:line="340" w:lineRule="exact"/>
              <w:ind w:left="-98"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 w:rsidRPr="00E42D64">
              <w:rPr>
                <w:rFonts w:ascii="TH SarabunPSK" w:hAnsi="TH SarabunPSK" w:cs="TH SarabunPSK" w:hint="cs"/>
                <w:sz w:val="32"/>
                <w:szCs w:val="32"/>
                <w:cs/>
              </w:rPr>
              <w:t>1. สำนักบริหารกลาง</w:t>
            </w:r>
          </w:p>
          <w:p w:rsidR="0097103B" w:rsidRPr="00E42D64" w:rsidRDefault="0097103B" w:rsidP="00A957C2">
            <w:pPr>
              <w:spacing w:line="340" w:lineRule="exact"/>
              <w:ind w:left="-98"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 w:rsidRPr="00E42D64">
              <w:rPr>
                <w:rFonts w:ascii="TH SarabunPSK" w:hAnsi="TH SarabunPSK" w:cs="TH SarabunPSK" w:hint="cs"/>
                <w:sz w:val="32"/>
                <w:szCs w:val="32"/>
                <w:cs/>
              </w:rPr>
              <w:t>2. สำนักกิจการระหว่างประเทศ</w:t>
            </w:r>
          </w:p>
          <w:p w:rsidR="0097103B" w:rsidRPr="00E42D64" w:rsidRDefault="0097103B" w:rsidP="00A957C2">
            <w:pPr>
              <w:spacing w:line="340" w:lineRule="exact"/>
              <w:ind w:left="-98"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 w:rsidRPr="00E42D64">
              <w:rPr>
                <w:rFonts w:ascii="TH SarabunPSK" w:hAnsi="TH SarabunPSK" w:cs="TH SarabunPSK" w:hint="cs"/>
                <w:sz w:val="32"/>
                <w:szCs w:val="32"/>
                <w:cs/>
              </w:rPr>
              <w:t>3. สำนักนโยบายและยุทธศาสตร์</w:t>
            </w:r>
          </w:p>
          <w:p w:rsidR="0097103B" w:rsidRPr="00E42D64" w:rsidRDefault="0097103B" w:rsidP="00A957C2">
            <w:pPr>
              <w:spacing w:line="340" w:lineRule="exact"/>
              <w:ind w:left="-98"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 w:rsidRPr="00E42D64">
              <w:rPr>
                <w:rFonts w:ascii="TH SarabunPSK" w:hAnsi="TH SarabunPSK" w:cs="TH SarabunPSK" w:hint="cs"/>
                <w:sz w:val="32"/>
                <w:szCs w:val="32"/>
                <w:cs/>
              </w:rPr>
              <w:t>4. กลุ่มตรวจสอบภายใน</w:t>
            </w:r>
          </w:p>
          <w:p w:rsidR="0097103B" w:rsidRPr="00E42D64" w:rsidRDefault="0097103B" w:rsidP="00A957C2">
            <w:pPr>
              <w:spacing w:line="340" w:lineRule="exact"/>
              <w:ind w:left="-98"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 w:rsidRPr="00E42D64">
              <w:rPr>
                <w:rFonts w:ascii="TH SarabunPSK" w:hAnsi="TH SarabunPSK" w:cs="TH SarabunPSK" w:hint="cs"/>
                <w:sz w:val="32"/>
                <w:szCs w:val="32"/>
                <w:cs/>
              </w:rPr>
              <w:t>5. กลุ่มพัฒนาระบบบริหาร</w:t>
            </w:r>
          </w:p>
          <w:p w:rsidR="0097103B" w:rsidRPr="00E42D64" w:rsidRDefault="0097103B" w:rsidP="00A957C2">
            <w:pPr>
              <w:spacing w:line="340" w:lineRule="exact"/>
              <w:ind w:left="-98"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 w:rsidRPr="00E42D64">
              <w:rPr>
                <w:rFonts w:ascii="TH SarabunPSK" w:hAnsi="TH SarabunPSK" w:cs="TH SarabunPSK" w:hint="cs"/>
                <w:sz w:val="32"/>
                <w:szCs w:val="32"/>
                <w:cs/>
              </w:rPr>
              <w:t>6. สำนักงานคณะกรรมการธุรกรรมทางอิเล็กทรอนิกส์</w:t>
            </w:r>
          </w:p>
          <w:p w:rsidR="0097103B" w:rsidRPr="00E42D64" w:rsidRDefault="0097103B" w:rsidP="00A957C2">
            <w:pPr>
              <w:spacing w:line="340" w:lineRule="exact"/>
              <w:ind w:left="-98"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7. สำนัก</w:t>
            </w:r>
            <w:r w:rsidRPr="00E42D64">
              <w:rPr>
                <w:rFonts w:ascii="TH SarabunPSK" w:hAnsi="TH SarabunPSK" w:cs="TH SarabunPSK" w:hint="cs"/>
                <w:sz w:val="32"/>
                <w:szCs w:val="32"/>
                <w:cs/>
              </w:rPr>
              <w:t>ป้องกันและปราบปรามการกระทำความผิดทางเทคโนโลยีสารสนเทศ</w:t>
            </w:r>
          </w:p>
          <w:p w:rsidR="0097103B" w:rsidRPr="00E42D64" w:rsidRDefault="0097103B" w:rsidP="00A957C2">
            <w:pPr>
              <w:spacing w:line="340" w:lineRule="exact"/>
              <w:ind w:left="-98"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 w:rsidRPr="00E42D64">
              <w:rPr>
                <w:rFonts w:ascii="TH SarabunPSK" w:hAnsi="TH SarabunPSK" w:cs="TH SarabunPSK" w:hint="cs"/>
                <w:sz w:val="32"/>
                <w:szCs w:val="32"/>
                <w:cs/>
              </w:rPr>
              <w:t>8. ศูนย์ปฏิบัติการต่อต้านการทุจริต</w:t>
            </w:r>
          </w:p>
          <w:p w:rsidR="0097103B" w:rsidRPr="00E42D64" w:rsidRDefault="0097103B" w:rsidP="00A957C2">
            <w:pPr>
              <w:spacing w:line="340" w:lineRule="exact"/>
              <w:ind w:left="-98"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  <w:p w:rsidR="0097103B" w:rsidRPr="00E42D64" w:rsidRDefault="0097103B" w:rsidP="00A957C2">
            <w:pPr>
              <w:spacing w:line="340" w:lineRule="exact"/>
              <w:ind w:left="-98"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  <w:p w:rsidR="0097103B" w:rsidRPr="00E42D64" w:rsidRDefault="0097103B" w:rsidP="00A957C2">
            <w:pPr>
              <w:spacing w:line="340" w:lineRule="exact"/>
              <w:ind w:left="-98"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  <w:p w:rsidR="0097103B" w:rsidRPr="00E42D64" w:rsidRDefault="0097103B" w:rsidP="00A957C2">
            <w:pPr>
              <w:spacing w:line="340" w:lineRule="exact"/>
              <w:ind w:left="-98"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 w:rsidRPr="00E42D64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9. สำนักกิจการอวกาศแห่งชาติ </w:t>
            </w:r>
          </w:p>
          <w:p w:rsidR="0097103B" w:rsidRPr="00E42D64" w:rsidRDefault="0097103B" w:rsidP="00A957C2">
            <w:pPr>
              <w:spacing w:line="340" w:lineRule="exact"/>
              <w:ind w:left="-98"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 w:rsidRPr="00E42D64">
              <w:rPr>
                <w:rFonts w:ascii="TH SarabunPSK" w:hAnsi="TH SarabunPSK" w:cs="TH SarabunPSK" w:hint="cs"/>
                <w:sz w:val="32"/>
                <w:szCs w:val="32"/>
                <w:cs/>
              </w:rPr>
              <w:t>10. สำนักส่งเสริมและพัฒนารัฐบาลอิเล็กทรอนิกส์</w:t>
            </w:r>
          </w:p>
          <w:p w:rsidR="0097103B" w:rsidRPr="00E42D64" w:rsidRDefault="0097103B" w:rsidP="00A957C2">
            <w:pPr>
              <w:spacing w:line="340" w:lineRule="exact"/>
              <w:ind w:left="-98"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 w:rsidRPr="00E42D64">
              <w:rPr>
                <w:rFonts w:ascii="TH SarabunPSK" w:hAnsi="TH SarabunPSK" w:cs="TH SarabunPSK" w:hint="cs"/>
                <w:sz w:val="32"/>
                <w:szCs w:val="32"/>
                <w:cs/>
              </w:rPr>
              <w:t>11. สำนักส่งเสริมอุตสาหกรรมเทคโนโลยีสารสนเทศและการสื่อสาร</w:t>
            </w:r>
          </w:p>
          <w:p w:rsidR="0097103B" w:rsidRPr="00E42D64" w:rsidRDefault="0097103B" w:rsidP="00A957C2">
            <w:pPr>
              <w:spacing w:line="340" w:lineRule="exact"/>
              <w:ind w:left="-98"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 w:rsidRPr="00E42D64">
              <w:rPr>
                <w:rFonts w:ascii="TH SarabunPSK" w:hAnsi="TH SarabunPSK" w:cs="TH SarabunPSK" w:hint="cs"/>
                <w:sz w:val="32"/>
                <w:szCs w:val="32"/>
                <w:cs/>
              </w:rPr>
              <w:t>12. สำนักส่งเสริมและพัฒนาการใช้เทคโนโลยีสารสนเทศและการสื่อสาร</w:t>
            </w:r>
          </w:p>
          <w:p w:rsidR="0097103B" w:rsidRPr="00E42D64" w:rsidRDefault="0097103B" w:rsidP="00A957C2">
            <w:pPr>
              <w:spacing w:line="340" w:lineRule="exact"/>
              <w:ind w:left="-98"/>
              <w:jc w:val="thaiDistribute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E42D64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13. ศูนย์เตือนภัยพิบัติแห่งชาติ </w:t>
            </w:r>
          </w:p>
        </w:tc>
        <w:tc>
          <w:tcPr>
            <w:tcW w:w="5245" w:type="dxa"/>
          </w:tcPr>
          <w:p w:rsidR="0097103B" w:rsidRPr="00E42D64" w:rsidRDefault="0097103B" w:rsidP="00A957C2">
            <w:pPr>
              <w:spacing w:line="340" w:lineRule="exact"/>
              <w:ind w:left="-98"/>
              <w:jc w:val="thaiDistribute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E42D64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1. กองกลาง</w:t>
            </w:r>
          </w:p>
          <w:p w:rsidR="0097103B" w:rsidRPr="00E42D64" w:rsidRDefault="0097103B" w:rsidP="00A957C2">
            <w:pPr>
              <w:spacing w:line="340" w:lineRule="exact"/>
              <w:ind w:left="-98"/>
              <w:jc w:val="thaiDistribute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E42D64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2. กองกฎหมาย</w:t>
            </w:r>
          </w:p>
          <w:p w:rsidR="0097103B" w:rsidRPr="00E42D64" w:rsidRDefault="0097103B" w:rsidP="00A957C2">
            <w:pPr>
              <w:spacing w:line="340" w:lineRule="exact"/>
              <w:ind w:left="-98"/>
              <w:jc w:val="thaiDistribute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E42D64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3. กองการต่างประเทศ</w:t>
            </w:r>
          </w:p>
          <w:p w:rsidR="0097103B" w:rsidRPr="00E42D64" w:rsidRDefault="0097103B" w:rsidP="00A957C2">
            <w:pPr>
              <w:spacing w:line="340" w:lineRule="exact"/>
              <w:ind w:left="-98"/>
              <w:jc w:val="thaiDistribute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E42D64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4. กองยุทธศาสตร์และแผนงาน</w:t>
            </w:r>
          </w:p>
          <w:p w:rsidR="0097103B" w:rsidRPr="00E42D64" w:rsidRDefault="0097103B" w:rsidP="00A957C2">
            <w:pPr>
              <w:spacing w:line="340" w:lineRule="exact"/>
              <w:ind w:left="-98"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 w:rsidRPr="00E42D64">
              <w:rPr>
                <w:rFonts w:ascii="TH SarabunPSK" w:hAnsi="TH SarabunPSK" w:cs="TH SarabunPSK" w:hint="cs"/>
                <w:sz w:val="32"/>
                <w:szCs w:val="32"/>
                <w:cs/>
              </w:rPr>
              <w:t>5. กลุ่มตรวจสอบภายใน</w:t>
            </w:r>
          </w:p>
          <w:p w:rsidR="0097103B" w:rsidRPr="00E42D64" w:rsidRDefault="0097103B" w:rsidP="00A957C2">
            <w:pPr>
              <w:spacing w:line="340" w:lineRule="exact"/>
              <w:ind w:left="-98"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 w:rsidRPr="00E42D64">
              <w:rPr>
                <w:rFonts w:ascii="TH SarabunPSK" w:hAnsi="TH SarabunPSK" w:cs="TH SarabunPSK" w:hint="cs"/>
                <w:sz w:val="32"/>
                <w:szCs w:val="32"/>
                <w:cs/>
              </w:rPr>
              <w:t>6. กลุ่มพัฒนาระบบบริหาร</w:t>
            </w:r>
          </w:p>
          <w:p w:rsidR="0097103B" w:rsidRPr="00E42D64" w:rsidRDefault="0097103B" w:rsidP="00A957C2">
            <w:pPr>
              <w:spacing w:line="340" w:lineRule="exact"/>
              <w:ind w:left="-98"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 w:rsidRPr="00E42D64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7. สำนักงานคณะกรรมการธุรกรรมทางอิเล็กทรอนิกส์ </w:t>
            </w:r>
          </w:p>
          <w:p w:rsidR="0097103B" w:rsidRPr="00E42D64" w:rsidRDefault="0097103B" w:rsidP="00A957C2">
            <w:pPr>
              <w:spacing w:line="340" w:lineRule="exact"/>
              <w:ind w:left="-98"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 w:rsidRPr="00E42D64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8. </w:t>
            </w:r>
            <w:r w:rsidRPr="00E42D64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กอง</w:t>
            </w:r>
            <w:r w:rsidRPr="00E42D64">
              <w:rPr>
                <w:rFonts w:ascii="TH SarabunPSK" w:hAnsi="TH SarabunPSK" w:cs="TH SarabunPSK" w:hint="cs"/>
                <w:sz w:val="32"/>
                <w:szCs w:val="32"/>
                <w:cs/>
              </w:rPr>
              <w:t>ป้องกันและปราบปรามการกระทำความผิดทางเทคโนโลยีสารสนเทศ</w:t>
            </w:r>
          </w:p>
          <w:p w:rsidR="0097103B" w:rsidRDefault="0097103B" w:rsidP="00A957C2">
            <w:pPr>
              <w:spacing w:line="340" w:lineRule="exact"/>
              <w:ind w:left="-98"/>
              <w:jc w:val="thaiDistribute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E42D64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9. </w:t>
            </w:r>
            <w:r w:rsidRPr="00E42D64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ศูนย์ปฏิบัติการต่อต้านการทุจริตศูนย์เทคโนโลยีสารสนเทศและการสื่อสาร</w:t>
            </w:r>
          </w:p>
          <w:p w:rsidR="0097103B" w:rsidRDefault="0097103B" w:rsidP="00A957C2">
            <w:pPr>
              <w:spacing w:line="340" w:lineRule="exact"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  <w:p w:rsidR="0097103B" w:rsidRPr="00AF3DB9" w:rsidRDefault="0097103B" w:rsidP="00A957C2">
            <w:pPr>
              <w:spacing w:line="340" w:lineRule="exact"/>
              <w:jc w:val="thaiDistribute"/>
              <w:rPr>
                <w:rFonts w:ascii="TH SarabunPSK" w:hAnsi="TH SarabunPSK" w:cs="TH SarabunPSK"/>
                <w:b/>
                <w:bCs/>
              </w:rPr>
            </w:pPr>
            <w:r w:rsidRPr="00AF3DB9">
              <w:rPr>
                <w:rFonts w:ascii="TH SarabunPSK" w:hAnsi="TH SarabunPSK" w:cs="TH SarabunPSK" w:hint="cs"/>
                <w:cs/>
              </w:rPr>
              <w:t>ตัดโอนไปสำนักงาน คกก.ดิจิทัลเพื่อเศรษฐกิจและ</w:t>
            </w:r>
            <w:r>
              <w:rPr>
                <w:rFonts w:ascii="TH SarabunPSK" w:hAnsi="TH SarabunPSK" w:cs="TH SarabunPSK" w:hint="cs"/>
                <w:cs/>
              </w:rPr>
              <w:t xml:space="preserve">สังคมแห่งชาติ </w:t>
            </w:r>
            <w:r w:rsidRPr="00AF3DB9">
              <w:rPr>
                <w:rFonts w:ascii="TH SarabunPSK" w:hAnsi="TH SarabunPSK" w:cs="TH SarabunPSK" w:hint="cs"/>
                <w:cs/>
              </w:rPr>
              <w:t xml:space="preserve">ดศ. </w:t>
            </w:r>
          </w:p>
          <w:p w:rsidR="0097103B" w:rsidRPr="00AF3DB9" w:rsidRDefault="0097103B" w:rsidP="00A957C2">
            <w:pPr>
              <w:spacing w:line="340" w:lineRule="exact"/>
              <w:jc w:val="thaiDistribute"/>
              <w:rPr>
                <w:rFonts w:ascii="TH SarabunPSK" w:hAnsi="TH SarabunPSK" w:cs="TH SarabunPSK"/>
                <w:b/>
                <w:bCs/>
              </w:rPr>
            </w:pPr>
            <w:r w:rsidRPr="00AF3DB9">
              <w:rPr>
                <w:rFonts w:ascii="TH SarabunPSK" w:hAnsi="TH SarabunPSK" w:cs="TH SarabunPSK" w:hint="cs"/>
                <w:cs/>
              </w:rPr>
              <w:t>ตัดโอนไปสำนักงาน คกก.ดิจิทัลเพื่อเศรษฐกิจและ</w:t>
            </w:r>
            <w:r>
              <w:rPr>
                <w:rFonts w:ascii="TH SarabunPSK" w:hAnsi="TH SarabunPSK" w:cs="TH SarabunPSK" w:hint="cs"/>
                <w:cs/>
              </w:rPr>
              <w:t xml:space="preserve">สังคมแห่งชาติ </w:t>
            </w:r>
            <w:r w:rsidRPr="00AF3DB9">
              <w:rPr>
                <w:rFonts w:ascii="TH SarabunPSK" w:hAnsi="TH SarabunPSK" w:cs="TH SarabunPSK" w:hint="cs"/>
                <w:cs/>
              </w:rPr>
              <w:t xml:space="preserve">ดศ. </w:t>
            </w:r>
          </w:p>
          <w:p w:rsidR="0097103B" w:rsidRPr="00AF3DB9" w:rsidRDefault="0097103B" w:rsidP="00A957C2">
            <w:pPr>
              <w:spacing w:line="340" w:lineRule="exact"/>
              <w:jc w:val="thaiDistribute"/>
              <w:rPr>
                <w:rFonts w:ascii="TH SarabunPSK" w:hAnsi="TH SarabunPSK" w:cs="TH SarabunPSK"/>
                <w:b/>
                <w:bCs/>
              </w:rPr>
            </w:pPr>
            <w:r w:rsidRPr="00AF3DB9">
              <w:rPr>
                <w:rFonts w:ascii="TH SarabunPSK" w:hAnsi="TH SarabunPSK" w:cs="TH SarabunPSK" w:hint="cs"/>
                <w:cs/>
              </w:rPr>
              <w:t>ตัดโอนไปสำนักงาน คกก.ดิจิทัลเพื่อเศรษฐกิจและ</w:t>
            </w:r>
            <w:r>
              <w:rPr>
                <w:rFonts w:ascii="TH SarabunPSK" w:hAnsi="TH SarabunPSK" w:cs="TH SarabunPSK" w:hint="cs"/>
                <w:cs/>
              </w:rPr>
              <w:t xml:space="preserve">สังคมแห่งชาติ </w:t>
            </w:r>
            <w:r w:rsidRPr="00AF3DB9">
              <w:rPr>
                <w:rFonts w:ascii="TH SarabunPSK" w:hAnsi="TH SarabunPSK" w:cs="TH SarabunPSK" w:hint="cs"/>
                <w:cs/>
              </w:rPr>
              <w:t xml:space="preserve">ดศ. </w:t>
            </w:r>
          </w:p>
          <w:p w:rsidR="0097103B" w:rsidRPr="00E42D64" w:rsidRDefault="0097103B" w:rsidP="00A957C2">
            <w:pPr>
              <w:spacing w:line="340" w:lineRule="exact"/>
              <w:ind w:left="-98"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  <w:p w:rsidR="0097103B" w:rsidRPr="00AF3DB9" w:rsidRDefault="0097103B" w:rsidP="00A957C2">
            <w:pPr>
              <w:spacing w:line="340" w:lineRule="exact"/>
              <w:jc w:val="thaiDistribute"/>
              <w:rPr>
                <w:rFonts w:ascii="TH SarabunPSK" w:hAnsi="TH SarabunPSK" w:cs="TH SarabunPSK"/>
                <w:b/>
                <w:bCs/>
              </w:rPr>
            </w:pPr>
            <w:r w:rsidRPr="00AF3DB9">
              <w:rPr>
                <w:rFonts w:ascii="TH SarabunPSK" w:hAnsi="TH SarabunPSK" w:cs="TH SarabunPSK" w:hint="cs"/>
                <w:cs/>
              </w:rPr>
              <w:t>ตัดโอนไปสำนักงาน คกก.ดิจิทัลเพื่อเศรษฐกิจและ</w:t>
            </w:r>
            <w:r>
              <w:rPr>
                <w:rFonts w:ascii="TH SarabunPSK" w:hAnsi="TH SarabunPSK" w:cs="TH SarabunPSK" w:hint="cs"/>
                <w:cs/>
              </w:rPr>
              <w:t xml:space="preserve">สังคมแห่งชาติ </w:t>
            </w:r>
            <w:r w:rsidRPr="00AF3DB9">
              <w:rPr>
                <w:rFonts w:ascii="TH SarabunPSK" w:hAnsi="TH SarabunPSK" w:cs="TH SarabunPSK" w:hint="cs"/>
                <w:cs/>
              </w:rPr>
              <w:t xml:space="preserve">ดศ. </w:t>
            </w:r>
          </w:p>
          <w:p w:rsidR="0097103B" w:rsidRPr="00E42D64" w:rsidRDefault="0097103B" w:rsidP="00A957C2">
            <w:pPr>
              <w:spacing w:line="340" w:lineRule="exact"/>
              <w:ind w:left="-98"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  <w:p w:rsidR="0097103B" w:rsidRPr="00E42D64" w:rsidRDefault="0097103B" w:rsidP="00A957C2">
            <w:pPr>
              <w:spacing w:line="340" w:lineRule="exact"/>
              <w:jc w:val="thaiDistribute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E42D64">
              <w:rPr>
                <w:rFonts w:ascii="TH SarabunPSK" w:hAnsi="TH SarabunPSK" w:cs="TH SarabunPSK" w:hint="cs"/>
                <w:sz w:val="32"/>
                <w:szCs w:val="32"/>
                <w:cs/>
              </w:rPr>
              <w:t>ตัดโอนไปกรมป้องกันและบรรเทาสาธาร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ณ</w:t>
            </w:r>
            <w:r w:rsidRPr="00E42D64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ภัย มท. </w:t>
            </w:r>
          </w:p>
        </w:tc>
      </w:tr>
    </w:tbl>
    <w:p w:rsidR="0097103B" w:rsidRPr="00E42D64" w:rsidRDefault="0097103B" w:rsidP="00A957C2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  <w:cs/>
        </w:rPr>
      </w:pPr>
    </w:p>
    <w:p w:rsidR="0097103B" w:rsidRDefault="00230C51" w:rsidP="00A957C2">
      <w:pPr>
        <w:spacing w:line="340" w:lineRule="exact"/>
        <w:jc w:val="thaiDistribute"/>
        <w:rPr>
          <w:rFonts w:ascii="TH SarabunPSK" w:eastAsiaTheme="minorHAnsi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/>
          <w:b/>
          <w:bCs/>
          <w:sz w:val="32"/>
          <w:szCs w:val="32"/>
        </w:rPr>
        <w:t>6.</w:t>
      </w:r>
      <w:r w:rsidR="0097103B">
        <w:rPr>
          <w:rFonts w:ascii="TH SarabunPSK" w:hAnsi="TH SarabunPSK" w:cs="TH SarabunPSK"/>
          <w:b/>
          <w:bCs/>
          <w:sz w:val="32"/>
          <w:szCs w:val="32"/>
          <w:cs/>
        </w:rPr>
        <w:t xml:space="preserve">  เรื่อง  ร่างประกาศสำนักนายกรัฐมนตรี เรื่อง กำหนดให้การเวนคืนอสังหาริมทรัพย์ เพื่อขยายทางหลวงแผ่นดินหมายเลข 1152 สายแยกทางหลวงแผ่นดินหมายเลข 1020 – บรรจบทางหลวงแผ่นดินหมายเลข 1020 (ต้าตลาด) ที่บ้านหัวดอย บ้านผางาม บ้านร่องห้า และบ้านสบเปา เพื่อสร้างทางหลวงแผ่นดินหมายเลข 1421 สายหัวดอย – บ้านใหม่พัฒนาเป็นกรณีที่มีความจำเป็นโดยเร่งด่วน</w:t>
      </w:r>
    </w:p>
    <w:p w:rsidR="0097103B" w:rsidRDefault="0097103B" w:rsidP="00A957C2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  <w:cs/>
        </w:rPr>
        <w:t>คณะรัฐมนตรีมีมติอนุมัติในหลักการร่างประกาศสำนักนายกรัฐมนตรี เรื่อง กำหนดให้การเวนคืนอสังหาริมทรัพย์ เพื่อขยายทางหลวงแผ่นดินหมายเลข 1152 สายแยกทางหลวงแผ่นดินหมายเลข 1020 – บรรจบทางหลวงแผ่นดินหมายเลข 1020 (ต้าตลาด) ที่บ้านหัวดอย บ้านผางาม บ้านร่องห้า และบ้านสบเปา เพื่อสร้างทางหลวงแผ่นดินหมายเลข 1421 สายหัวดอย – บ้านใหม่พัฒนา เป็นกรณีที่มีความจำเป็นโดยเร่งด่วน ตามที่กระทรวงคมนาคม (คค.) เสนอ และให้ส่งคณะกรรมการตรวจสอบร่างกฎหมายและร่างอนุบัญญัติที่เสนอคณะรัฐมนตรีตรวจพิจารณา แล้วดำเนินการต่อไปได้</w:t>
      </w:r>
    </w:p>
    <w:p w:rsidR="0097103B" w:rsidRDefault="0097103B" w:rsidP="00A957C2">
      <w:pPr>
        <w:spacing w:line="340" w:lineRule="exact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b/>
          <w:bCs/>
          <w:sz w:val="32"/>
          <w:szCs w:val="32"/>
          <w:cs/>
        </w:rPr>
        <w:t>สาระสำคัญของร่างประกาศสำนักนายกรัฐมนตรี</w:t>
      </w:r>
    </w:p>
    <w:p w:rsidR="0097103B" w:rsidRDefault="0097103B" w:rsidP="00A957C2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  <w:cs/>
        </w:rPr>
        <w:t xml:space="preserve">กำหนดให้การเวนคืนอสังหาริมทรัพย์ เพื่อขยายทางหลวงแผ่นดินหมายเลข 1152 สายแยกทางหลวงแผ่นดินหมายเลข 1020 – บรรจบทางหลวงแผ่นดินหมายเลข 1020 (ต้าตลาด) ที่บ้านหัวดอย บ้านผางาม </w:t>
      </w:r>
    </w:p>
    <w:p w:rsidR="0097103B" w:rsidRDefault="0097103B" w:rsidP="00A957C2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lastRenderedPageBreak/>
        <w:t>บ้านร่องห้า และบ้านสบเปา เพื่อสร้างทางหลวงแผ่นดินหมายเลข 1421 สายหัวดอย – บ้านใหม่พัฒนา เป็นกรณีที่มีความจำเป็นโดยเร่งด่วน</w:t>
      </w:r>
    </w:p>
    <w:p w:rsidR="0097103B" w:rsidRDefault="0097103B" w:rsidP="00A957C2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</w:p>
    <w:p w:rsidR="0097103B" w:rsidRPr="00E42D64" w:rsidRDefault="00230C51" w:rsidP="00A957C2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b/>
          <w:bCs/>
          <w:sz w:val="32"/>
          <w:szCs w:val="32"/>
        </w:rPr>
        <w:t>7.</w:t>
      </w:r>
      <w:r w:rsidR="0097103B" w:rsidRPr="00E42D64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เรื่อง ร่างระเบียบสำนักนายกรัฐมนตรี ว่าด้วยการสร้างเสริมกิจการเพื่อสังคมแห่งชาติ (ฉบับที่ ..) พ.ศ. ....</w:t>
      </w:r>
    </w:p>
    <w:p w:rsidR="0097103B" w:rsidRPr="00E42D64" w:rsidRDefault="0097103B" w:rsidP="00A957C2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E42D64">
        <w:rPr>
          <w:rFonts w:ascii="TH SarabunPSK" w:hAnsi="TH SarabunPSK" w:cs="TH SarabunPSK" w:hint="cs"/>
          <w:sz w:val="32"/>
          <w:szCs w:val="32"/>
          <w:cs/>
        </w:rPr>
        <w:tab/>
      </w:r>
      <w:r w:rsidRPr="00E42D64">
        <w:rPr>
          <w:rFonts w:ascii="TH SarabunPSK" w:hAnsi="TH SarabunPSK" w:cs="TH SarabunPSK" w:hint="cs"/>
          <w:sz w:val="32"/>
          <w:szCs w:val="32"/>
          <w:cs/>
        </w:rPr>
        <w:tab/>
        <w:t>คณะรัฐมนตรีมีมติเห็นชอบในหลักการร่างระเบียบสำนักนายกรัฐมนตรี ว่าด้วยการสร้างเสริมกิจการเพื่อสังคมแห่งชาติ (ฉบับที่ ..) พ.ศ. .... ตามที่คณะกรรมการสร้างเสริมกิจการเพื่อสังคมแห่งชาติ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(คกส.) </w:t>
      </w:r>
      <w:r w:rsidRPr="00E42D64">
        <w:rPr>
          <w:rFonts w:ascii="TH SarabunPSK" w:hAnsi="TH SarabunPSK" w:cs="TH SarabunPSK" w:hint="cs"/>
          <w:sz w:val="32"/>
          <w:szCs w:val="32"/>
          <w:cs/>
        </w:rPr>
        <w:t xml:space="preserve">เสนอ และให้ส่งคณะกรรมการตรวจสอบร่างกฎหมายและร่างอนุบัญญัติที่เสนอคณะรัฐมนตรีตรวจพิจารณา แล้วดำเนินการต่อไปได้ </w:t>
      </w:r>
    </w:p>
    <w:p w:rsidR="0097103B" w:rsidRPr="00E42D64" w:rsidRDefault="0097103B" w:rsidP="00A957C2">
      <w:pPr>
        <w:spacing w:line="340" w:lineRule="exact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E42D64">
        <w:rPr>
          <w:rFonts w:ascii="TH SarabunPSK" w:hAnsi="TH SarabunPSK" w:cs="TH SarabunPSK" w:hint="cs"/>
          <w:sz w:val="32"/>
          <w:szCs w:val="32"/>
          <w:cs/>
        </w:rPr>
        <w:tab/>
      </w:r>
      <w:r w:rsidRPr="00E42D64">
        <w:rPr>
          <w:rFonts w:ascii="TH SarabunPSK" w:hAnsi="TH SarabunPSK" w:cs="TH SarabunPSK" w:hint="cs"/>
          <w:sz w:val="32"/>
          <w:szCs w:val="32"/>
          <w:cs/>
        </w:rPr>
        <w:tab/>
      </w:r>
      <w:r w:rsidRPr="00E42D64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สาระสำคัญของร่างระเบียบ </w:t>
      </w:r>
    </w:p>
    <w:p w:rsidR="0097103B" w:rsidRDefault="0097103B" w:rsidP="00A957C2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E42D64">
        <w:rPr>
          <w:rFonts w:ascii="TH SarabunPSK" w:hAnsi="TH SarabunPSK" w:cs="TH SarabunPSK" w:hint="cs"/>
          <w:sz w:val="32"/>
          <w:szCs w:val="32"/>
          <w:cs/>
        </w:rPr>
        <w:tab/>
      </w:r>
      <w:r w:rsidRPr="00E42D64">
        <w:rPr>
          <w:rFonts w:ascii="TH SarabunPSK" w:hAnsi="TH SarabunPSK" w:cs="TH SarabunPSK" w:hint="cs"/>
          <w:sz w:val="32"/>
          <w:szCs w:val="32"/>
          <w:cs/>
        </w:rPr>
        <w:tab/>
        <w:t xml:space="preserve">แก้ไขเพิ่มเติมระเบียบสำนักนายกรัฐมนตรี ว่าด้วยการสร้างเสริมกิจการเพื่อสังคมแห่งชาติ </w:t>
      </w:r>
      <w:r w:rsidR="00230C51">
        <w:rPr>
          <w:rFonts w:ascii="TH SarabunPSK" w:hAnsi="TH SarabunPSK" w:cs="TH SarabunPSK" w:hint="cs"/>
          <w:sz w:val="32"/>
          <w:szCs w:val="32"/>
          <w:cs/>
        </w:rPr>
        <w:t xml:space="preserve">                </w:t>
      </w:r>
      <w:r w:rsidRPr="00E42D64">
        <w:rPr>
          <w:rFonts w:ascii="TH SarabunPSK" w:hAnsi="TH SarabunPSK" w:cs="TH SarabunPSK" w:hint="cs"/>
          <w:sz w:val="32"/>
          <w:szCs w:val="32"/>
          <w:cs/>
        </w:rPr>
        <w:t xml:space="preserve">พ.ศ. 2554 ดังนี้ </w:t>
      </w:r>
    </w:p>
    <w:p w:rsidR="00230C51" w:rsidRPr="00E42D64" w:rsidRDefault="00230C51" w:rsidP="00A957C2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</w:p>
    <w:tbl>
      <w:tblPr>
        <w:tblW w:w="9713" w:type="dxa"/>
        <w:tblInd w:w="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650"/>
        <w:gridCol w:w="5063"/>
      </w:tblGrid>
      <w:tr w:rsidR="0097103B" w:rsidRPr="00E42D64" w:rsidTr="0000215C">
        <w:trPr>
          <w:trHeight w:val="263"/>
        </w:trPr>
        <w:tc>
          <w:tcPr>
            <w:tcW w:w="4650" w:type="dxa"/>
          </w:tcPr>
          <w:p w:rsidR="0097103B" w:rsidRPr="00E42D64" w:rsidRDefault="0097103B" w:rsidP="00A957C2">
            <w:pPr>
              <w:spacing w:line="340" w:lineRule="exact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E42D64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ระเบียบสำนักนายกรัฐมนตรีฯ พ.ศ. 2554</w:t>
            </w:r>
          </w:p>
        </w:tc>
        <w:tc>
          <w:tcPr>
            <w:tcW w:w="5063" w:type="dxa"/>
          </w:tcPr>
          <w:p w:rsidR="0097103B" w:rsidRPr="00E42D64" w:rsidRDefault="0097103B" w:rsidP="00A957C2">
            <w:pPr>
              <w:spacing w:line="340" w:lineRule="exact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E42D64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ร่างระเบียบสำนักนายกรัฐมนตรีฯ</w:t>
            </w:r>
          </w:p>
        </w:tc>
      </w:tr>
      <w:tr w:rsidR="0097103B" w:rsidRPr="00E42D64" w:rsidTr="0000215C">
        <w:trPr>
          <w:trHeight w:val="263"/>
        </w:trPr>
        <w:tc>
          <w:tcPr>
            <w:tcW w:w="4650" w:type="dxa"/>
          </w:tcPr>
          <w:p w:rsidR="0097103B" w:rsidRPr="00E42D64" w:rsidRDefault="0097103B" w:rsidP="00A957C2">
            <w:pPr>
              <w:spacing w:line="340" w:lineRule="exact"/>
              <w:jc w:val="thaiDistribute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E42D64">
              <w:rPr>
                <w:rFonts w:ascii="TH SarabunPSK" w:hAnsi="TH SarabunPSK" w:cs="TH SarabunPSK" w:hint="cs"/>
                <w:sz w:val="32"/>
                <w:szCs w:val="32"/>
                <w:cs/>
              </w:rPr>
              <w:t>ข้อ 5 วรรคสอง ให้ผู้อำนวยการสำนักงานสร้างเสริมกิจการเพื่อสังคมแห่งชาติ กองทุนสนับสนุนการสร้างเสริมสุขภาพ เป็นกรรมการและเลขานุการ และให้ คกส. แต่งตั้งผู้ช่วยเลขานุการได้จำนวนไม่เกินสามคน</w:t>
            </w:r>
          </w:p>
        </w:tc>
        <w:tc>
          <w:tcPr>
            <w:tcW w:w="5063" w:type="dxa"/>
          </w:tcPr>
          <w:p w:rsidR="0097103B" w:rsidRPr="00E42D64" w:rsidRDefault="0097103B" w:rsidP="00A957C2">
            <w:pPr>
              <w:spacing w:line="340" w:lineRule="exact"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 w:rsidRPr="00E42D64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ข้อ 3 ให้ยกเลิกความในวรรคสอง ของข้อ 5 แห่งระเบียบสำนักนายกรัฐมนตรี ว่าด้วยการสร้างเสริมกิจการเพื่อสังคมแห่งชาติ พ.ศ. 2554 และให้ใช้ความต่อไปนี้แทน </w:t>
            </w:r>
          </w:p>
          <w:p w:rsidR="0097103B" w:rsidRPr="00E42D64" w:rsidRDefault="0097103B" w:rsidP="00A957C2">
            <w:pPr>
              <w:spacing w:line="340" w:lineRule="exact"/>
              <w:jc w:val="thaiDistribute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E42D64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“ให้อธิบดีกรมพัฒนาสังคมและสวัสดิการ</w:t>
            </w:r>
            <w:r w:rsidRPr="00E42D64">
              <w:rPr>
                <w:rFonts w:ascii="TH SarabunPSK" w:hAnsi="TH SarabunPSK" w:cs="TH SarabunPSK" w:hint="cs"/>
                <w:sz w:val="32"/>
                <w:szCs w:val="32"/>
                <w:cs/>
              </w:rPr>
              <w:t>เป็นกรรมการและเลขานุการ และให้ คกส. แต่งตั้งผู้ช่วยเลขานุการได้จำนวนไม่เกินสามคน”</w:t>
            </w:r>
          </w:p>
        </w:tc>
      </w:tr>
      <w:tr w:rsidR="0097103B" w:rsidRPr="00E42D64" w:rsidTr="0000215C">
        <w:trPr>
          <w:trHeight w:val="263"/>
        </w:trPr>
        <w:tc>
          <w:tcPr>
            <w:tcW w:w="4650" w:type="dxa"/>
          </w:tcPr>
          <w:p w:rsidR="0097103B" w:rsidRPr="00E42D64" w:rsidRDefault="0097103B" w:rsidP="00A957C2">
            <w:pPr>
              <w:spacing w:line="340" w:lineRule="exact"/>
              <w:jc w:val="thaiDistribute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E42D64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ข้อ 13 เพื่อประโยชน์ในการดำเนินการตามระเบียบนี้ ให้ คกส. ทำความตกลงกับหน่วยงานของรัฐที่มีวัตถุประสงค์ในการดำเนินการอันจะเป็นประโยชน์ต่อการดำเนินงานของ คกส. เพื่อขอความร่วมมือในการสนับสนุนบุคลากร งบประมาณ สถานที่ ตลอดจนการทำหน้าที่เป็นสำนักงานเลขานุการของ คกส. </w:t>
            </w:r>
          </w:p>
        </w:tc>
        <w:tc>
          <w:tcPr>
            <w:tcW w:w="5063" w:type="dxa"/>
          </w:tcPr>
          <w:p w:rsidR="0097103B" w:rsidRPr="00E42D64" w:rsidRDefault="0097103B" w:rsidP="00A957C2">
            <w:pPr>
              <w:spacing w:line="340" w:lineRule="exact"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 w:rsidRPr="00E42D64">
              <w:rPr>
                <w:rFonts w:ascii="TH SarabunPSK" w:hAnsi="TH SarabunPSK" w:cs="TH SarabunPSK" w:hint="cs"/>
                <w:sz w:val="32"/>
                <w:szCs w:val="32"/>
                <w:cs/>
              </w:rPr>
              <w:t>ข้อ 4 ให้ยกเลิกความ ของข้อ 13 แห่งระเบียบสำนักนายกรัฐมนตรี ว่าด้วยการสร้างเสริมกิจการเพื่อสังคมแห่งชาติ พ.ศ. 2554 และให้ใช้ความต่อไปนี้แทน</w:t>
            </w:r>
          </w:p>
          <w:p w:rsidR="0097103B" w:rsidRPr="00E42D64" w:rsidRDefault="0097103B" w:rsidP="00A957C2">
            <w:pPr>
              <w:spacing w:line="340" w:lineRule="exact"/>
              <w:jc w:val="thaiDistribute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E42D64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“ให้กรมพัฒนาสังคมและสวัสดิการรับผิดชอบงานธุรการ งานประชุม การศึกษาหาข้อมูลและกิจการต่าง ๆ ที่เกี่ยวกับ คกส. รวมทั้งปฏิบัติงานอื่นตามที่ คกส. มอบหมาย” </w:t>
            </w:r>
          </w:p>
        </w:tc>
      </w:tr>
    </w:tbl>
    <w:p w:rsidR="0097103B" w:rsidRPr="00AB20DB" w:rsidRDefault="0097103B" w:rsidP="00A957C2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820"/>
      </w:tblGrid>
      <w:tr w:rsidR="0088693F" w:rsidRPr="00CD1FE9" w:rsidTr="00403738">
        <w:tc>
          <w:tcPr>
            <w:tcW w:w="9820" w:type="dxa"/>
          </w:tcPr>
          <w:p w:rsidR="0088693F" w:rsidRPr="00CD1FE9" w:rsidRDefault="0088693F" w:rsidP="00A957C2">
            <w:pPr>
              <w:spacing w:line="340" w:lineRule="exact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CD1FE9">
              <w:rPr>
                <w:rFonts w:ascii="TH SarabunPSK" w:hAnsi="TH SarabunPSK" w:cs="TH SarabunPSK"/>
                <w:sz w:val="32"/>
                <w:szCs w:val="32"/>
              </w:rPr>
              <w:br w:type="page"/>
            </w:r>
            <w:r w:rsidRPr="00CD1FE9">
              <w:rPr>
                <w:rFonts w:ascii="TH SarabunPSK" w:hAnsi="TH SarabunPSK" w:cs="TH SarabunPSK"/>
                <w:sz w:val="32"/>
                <w:szCs w:val="32"/>
                <w:cs/>
              </w:rPr>
              <w:br w:type="page"/>
            </w:r>
            <w:r w:rsidRPr="00CD1FE9">
              <w:rPr>
                <w:rFonts w:ascii="TH SarabunPSK" w:hAnsi="TH SarabunPSK" w:cs="TH SarabunPSK"/>
                <w:sz w:val="32"/>
                <w:szCs w:val="32"/>
                <w:cs/>
              </w:rPr>
              <w:br w:type="page"/>
            </w: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เศรษฐกิจ- สังคม</w:t>
            </w:r>
          </w:p>
        </w:tc>
      </w:tr>
    </w:tbl>
    <w:p w:rsidR="0097103B" w:rsidRPr="00597169" w:rsidRDefault="0097103B" w:rsidP="00A957C2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</w:p>
    <w:p w:rsidR="0097103B" w:rsidRPr="00597169" w:rsidRDefault="00230C51" w:rsidP="00A957C2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b/>
          <w:bCs/>
          <w:sz w:val="32"/>
          <w:szCs w:val="32"/>
        </w:rPr>
        <w:t>8.</w:t>
      </w:r>
      <w:r w:rsidR="0097103B" w:rsidRPr="00597169">
        <w:rPr>
          <w:rFonts w:ascii="TH SarabunPSK" w:hAnsi="TH SarabunPSK" w:cs="TH SarabunPSK"/>
          <w:b/>
          <w:bCs/>
          <w:sz w:val="32"/>
          <w:szCs w:val="32"/>
          <w:cs/>
        </w:rPr>
        <w:t xml:space="preserve"> เรื่อง มาตรการการให้ความช่วยเหลือผู้ประกอบการก่อสร้างที่ได้รับผลกระทบ อันเนื่องมาจากเหตุอุทกภัย</w:t>
      </w:r>
      <w:r w:rsidR="00BE6FDA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          </w:t>
      </w:r>
      <w:r w:rsidR="0097103B" w:rsidRPr="00597169">
        <w:rPr>
          <w:rFonts w:ascii="TH SarabunPSK" w:hAnsi="TH SarabunPSK" w:cs="TH SarabunPSK"/>
          <w:b/>
          <w:bCs/>
          <w:sz w:val="32"/>
          <w:szCs w:val="32"/>
          <w:cs/>
        </w:rPr>
        <w:t>ในภาคใต้</w:t>
      </w:r>
    </w:p>
    <w:p w:rsidR="0097103B" w:rsidRPr="00597169" w:rsidRDefault="0097103B" w:rsidP="00A957C2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597169">
        <w:rPr>
          <w:rFonts w:ascii="TH SarabunPSK" w:hAnsi="TH SarabunPSK" w:cs="TH SarabunPSK"/>
          <w:sz w:val="32"/>
          <w:szCs w:val="32"/>
        </w:rPr>
        <w:tab/>
      </w:r>
      <w:r w:rsidRPr="00597169">
        <w:rPr>
          <w:rFonts w:ascii="TH SarabunPSK" w:hAnsi="TH SarabunPSK" w:cs="TH SarabunPSK"/>
          <w:sz w:val="32"/>
          <w:szCs w:val="32"/>
        </w:rPr>
        <w:tab/>
      </w:r>
      <w:r w:rsidRPr="00597169">
        <w:rPr>
          <w:rFonts w:ascii="TH SarabunPSK" w:hAnsi="TH SarabunPSK" w:cs="TH SarabunPSK"/>
          <w:sz w:val="32"/>
          <w:szCs w:val="32"/>
          <w:cs/>
        </w:rPr>
        <w:t>คณะรัฐมนตรีมีมติเห็นชอบให้ส่วนราชการ รัฐวิสาหกิจ และหน่วยงานอื่นของรัฐนำหลักเกณฑ์และเงื่อนไขในการพิจารณาการให้ความช่วยเหลือผู้ประกอบการก่อสร้างที่ได้รับผลกระทบ อันเนื่องมาจากเหตุอุทกภัย</w:t>
      </w:r>
      <w:r w:rsidR="00BE6FDA">
        <w:rPr>
          <w:rFonts w:ascii="TH SarabunPSK" w:hAnsi="TH SarabunPSK" w:cs="TH SarabunPSK" w:hint="cs"/>
          <w:sz w:val="32"/>
          <w:szCs w:val="32"/>
          <w:cs/>
        </w:rPr>
        <w:t xml:space="preserve">          </w:t>
      </w:r>
      <w:r w:rsidRPr="00597169">
        <w:rPr>
          <w:rFonts w:ascii="TH SarabunPSK" w:hAnsi="TH SarabunPSK" w:cs="TH SarabunPSK"/>
          <w:sz w:val="32"/>
          <w:szCs w:val="32"/>
          <w:cs/>
        </w:rPr>
        <w:t>ในภาคใต้ที่คณะกรรมการว่าด้วยการพัสดุพิจารณาแล้วในการประชุม ครั้งที่ 8/2560 เมื่อวันที่ 17 พฤษภาคม 2560 ไปถือปฏิบัติในแนวทางเดียวกัน และมอบหมายให้กระทรวงมหาดไทย (มท.) นำมาตรการนี้ไปใช้บังคับในการจัดซื้อจัดจ้างขององค์กรปกครองส่วนท้องถิ่น</w:t>
      </w:r>
      <w:r w:rsidR="00BE6FDA">
        <w:rPr>
          <w:rFonts w:ascii="TH SarabunPSK" w:hAnsi="TH SarabunPSK" w:cs="TH SarabunPSK" w:hint="cs"/>
          <w:sz w:val="32"/>
          <w:szCs w:val="32"/>
          <w:cs/>
        </w:rPr>
        <w:t xml:space="preserve">  </w:t>
      </w:r>
      <w:r w:rsidRPr="00597169">
        <w:rPr>
          <w:rFonts w:ascii="TH SarabunPSK" w:hAnsi="TH SarabunPSK" w:cs="TH SarabunPSK"/>
          <w:sz w:val="32"/>
          <w:szCs w:val="32"/>
          <w:cs/>
        </w:rPr>
        <w:t>ตามที่กระทรงการคลัง (กค.) เสนอ</w:t>
      </w:r>
    </w:p>
    <w:p w:rsidR="0097103B" w:rsidRPr="00597169" w:rsidRDefault="0097103B" w:rsidP="00A957C2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  <w:cs/>
        </w:rPr>
      </w:pPr>
      <w:r w:rsidRPr="00597169">
        <w:rPr>
          <w:rFonts w:ascii="TH SarabunPSK" w:hAnsi="TH SarabunPSK" w:cs="TH SarabunPSK"/>
          <w:sz w:val="32"/>
          <w:szCs w:val="32"/>
          <w:cs/>
        </w:rPr>
        <w:tab/>
      </w:r>
      <w:r w:rsidRPr="00597169">
        <w:rPr>
          <w:rFonts w:ascii="TH SarabunPSK" w:hAnsi="TH SarabunPSK" w:cs="TH SarabunPSK"/>
          <w:sz w:val="32"/>
          <w:szCs w:val="32"/>
        </w:rPr>
        <w:tab/>
      </w:r>
      <w:r w:rsidRPr="00597169">
        <w:rPr>
          <w:rFonts w:ascii="TH SarabunPSK" w:hAnsi="TH SarabunPSK" w:cs="TH SarabunPSK"/>
          <w:sz w:val="32"/>
          <w:szCs w:val="32"/>
          <w:cs/>
        </w:rPr>
        <w:t>ทั้งนี้ ให้คณะกรรมการว่าด้วยการพัสดุเร่งพิจารณาแนวทางที่เหมาะสมในการให้ความช่วยเหลือผู้ประกอบการก่อสร้างที่ได้รับผลกระทบจากเหตุอุทกภัยในพื้นที่ภาคเหนือและภาคตะวันออกเฉียงเหนือ เพื่อให้การช่วยเหลือผู้ประกอบการก่อสร้างที่ได้รับผลกระทบจากเหตุอุทกภัยดังกล่าวเป็นไปอย่างรวดเร็ว ทันท่วงทีและเกิดความเป็นธรรมต่อผู้ประกอบการในพื้นที่ดังกล่าว</w:t>
      </w:r>
    </w:p>
    <w:p w:rsidR="0097103B" w:rsidRPr="00597169" w:rsidRDefault="0097103B" w:rsidP="00A957C2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597169">
        <w:rPr>
          <w:rFonts w:ascii="TH SarabunPSK" w:hAnsi="TH SarabunPSK" w:cs="TH SarabunPSK"/>
          <w:sz w:val="32"/>
          <w:szCs w:val="32"/>
          <w:cs/>
        </w:rPr>
        <w:lastRenderedPageBreak/>
        <w:tab/>
      </w:r>
      <w:r w:rsidRPr="00597169">
        <w:rPr>
          <w:rFonts w:ascii="TH SarabunPSK" w:hAnsi="TH SarabunPSK" w:cs="TH SarabunPSK"/>
          <w:sz w:val="32"/>
          <w:szCs w:val="32"/>
        </w:rPr>
        <w:tab/>
      </w:r>
      <w:r w:rsidRPr="00597169">
        <w:rPr>
          <w:rFonts w:ascii="TH SarabunPSK" w:hAnsi="TH SarabunPSK" w:cs="TH SarabunPSK"/>
          <w:b/>
          <w:bCs/>
          <w:sz w:val="32"/>
          <w:szCs w:val="32"/>
          <w:cs/>
        </w:rPr>
        <w:t>หลักเกณฑ์การให้ความช่วยเหลือแก่ผู้ประกอบการก่อสร้างที่ได้รับผลกระทบทางตรงหรือได้รับผลกระทบทางอ้อมจากการเกิดเหตุอุทกภัยในภาคใต้</w:t>
      </w:r>
      <w:r w:rsidRPr="00597169">
        <w:rPr>
          <w:rFonts w:ascii="TH SarabunPSK" w:hAnsi="TH SarabunPSK" w:cs="TH SarabunPSK"/>
          <w:sz w:val="32"/>
          <w:szCs w:val="32"/>
          <w:cs/>
        </w:rPr>
        <w:t xml:space="preserve"> ในช่วงเดือนธันวาคม 2559 ถึงเดือนกุมภาพันธ์ 2560 มีดังนี้</w:t>
      </w:r>
    </w:p>
    <w:p w:rsidR="0097103B" w:rsidRPr="00597169" w:rsidRDefault="0097103B" w:rsidP="00A957C2">
      <w:pPr>
        <w:spacing w:line="340" w:lineRule="exact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597169">
        <w:rPr>
          <w:rFonts w:ascii="TH SarabunPSK" w:hAnsi="TH SarabunPSK" w:cs="TH SarabunPSK"/>
          <w:sz w:val="32"/>
          <w:szCs w:val="32"/>
          <w:cs/>
        </w:rPr>
        <w:tab/>
      </w:r>
      <w:r w:rsidRPr="00597169">
        <w:rPr>
          <w:rFonts w:ascii="TH SarabunPSK" w:hAnsi="TH SarabunPSK" w:cs="TH SarabunPSK"/>
          <w:sz w:val="32"/>
          <w:szCs w:val="32"/>
          <w:cs/>
        </w:rPr>
        <w:tab/>
        <w:t xml:space="preserve">1. </w:t>
      </w:r>
      <w:r w:rsidRPr="00597169">
        <w:rPr>
          <w:rFonts w:ascii="TH SarabunPSK" w:hAnsi="TH SarabunPSK" w:cs="TH SarabunPSK"/>
          <w:b/>
          <w:bCs/>
          <w:sz w:val="32"/>
          <w:szCs w:val="32"/>
          <w:cs/>
        </w:rPr>
        <w:t xml:space="preserve">ผู้มีสิทธิ์ได้รับความช่วยเหลือ </w:t>
      </w:r>
    </w:p>
    <w:p w:rsidR="0097103B" w:rsidRPr="00597169" w:rsidRDefault="0097103B" w:rsidP="00A957C2">
      <w:pPr>
        <w:spacing w:line="340" w:lineRule="exact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597169"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 w:rsidRPr="00597169"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 w:rsidRPr="00597169"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 w:rsidRPr="00597169">
        <w:rPr>
          <w:rFonts w:ascii="TH SarabunPSK" w:hAnsi="TH SarabunPSK" w:cs="TH SarabunPSK"/>
          <w:sz w:val="32"/>
          <w:szCs w:val="32"/>
          <w:cs/>
        </w:rPr>
        <w:t xml:space="preserve">1.1 เป็นการให้ความช่วยเหลือผู้ประกอบการก่อสร้างเท่านั้น </w:t>
      </w:r>
    </w:p>
    <w:p w:rsidR="0097103B" w:rsidRPr="00597169" w:rsidRDefault="0097103B" w:rsidP="00A957C2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597169">
        <w:rPr>
          <w:rFonts w:ascii="TH SarabunPSK" w:hAnsi="TH SarabunPSK" w:cs="TH SarabunPSK"/>
          <w:sz w:val="32"/>
          <w:szCs w:val="32"/>
          <w:cs/>
        </w:rPr>
        <w:tab/>
      </w:r>
      <w:r w:rsidRPr="00597169">
        <w:rPr>
          <w:rFonts w:ascii="TH SarabunPSK" w:hAnsi="TH SarabunPSK" w:cs="TH SarabunPSK"/>
          <w:sz w:val="32"/>
          <w:szCs w:val="32"/>
          <w:cs/>
        </w:rPr>
        <w:tab/>
      </w:r>
      <w:r w:rsidRPr="00597169">
        <w:rPr>
          <w:rFonts w:ascii="TH SarabunPSK" w:hAnsi="TH SarabunPSK" w:cs="TH SarabunPSK"/>
          <w:sz w:val="32"/>
          <w:szCs w:val="32"/>
          <w:cs/>
        </w:rPr>
        <w:tab/>
        <w:t xml:space="preserve">1.2 ผู้ประกอบการก่อสร้างที่ได้รับผลกระทบจากเหตุอุทกภัยที่เกิดขึ้นในช่วงตั้งแต่วันที่ </w:t>
      </w:r>
      <w:r w:rsidRPr="00597169">
        <w:rPr>
          <w:rFonts w:ascii="TH SarabunPSK" w:hAnsi="TH SarabunPSK" w:cs="TH SarabunPSK"/>
          <w:b/>
          <w:bCs/>
          <w:sz w:val="32"/>
          <w:szCs w:val="32"/>
          <w:cs/>
        </w:rPr>
        <w:t>1 ธันวาคม 2559 ถึงวันที่ 12 กุมภาพันธ์ 2560</w:t>
      </w:r>
    </w:p>
    <w:p w:rsidR="0097103B" w:rsidRPr="00597169" w:rsidRDefault="0097103B" w:rsidP="00A957C2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  <w:cs/>
        </w:rPr>
      </w:pPr>
      <w:r w:rsidRPr="00597169">
        <w:rPr>
          <w:rFonts w:ascii="TH SarabunPSK" w:hAnsi="TH SarabunPSK" w:cs="TH SarabunPSK"/>
          <w:sz w:val="32"/>
          <w:szCs w:val="32"/>
          <w:cs/>
        </w:rPr>
        <w:tab/>
      </w:r>
      <w:r w:rsidRPr="00597169">
        <w:rPr>
          <w:rFonts w:ascii="TH SarabunPSK" w:hAnsi="TH SarabunPSK" w:cs="TH SarabunPSK"/>
          <w:sz w:val="32"/>
          <w:szCs w:val="32"/>
          <w:cs/>
        </w:rPr>
        <w:tab/>
      </w:r>
      <w:r w:rsidRPr="00597169">
        <w:rPr>
          <w:rFonts w:ascii="TH SarabunPSK" w:hAnsi="TH SarabunPSK" w:cs="TH SarabunPSK"/>
          <w:sz w:val="32"/>
          <w:szCs w:val="32"/>
          <w:cs/>
        </w:rPr>
        <w:tab/>
        <w:t xml:space="preserve">1.3 ผู้ประกอบการก่อสร้างที่มีสิทธิ์ได้รับความช่วยเหลือ แบ่งออกเป็น 2 ประเภท คือ (1) </w:t>
      </w:r>
      <w:r w:rsidRPr="00597169">
        <w:rPr>
          <w:rFonts w:ascii="TH SarabunPSK" w:hAnsi="TH SarabunPSK" w:cs="TH SarabunPSK"/>
          <w:b/>
          <w:bCs/>
          <w:sz w:val="32"/>
          <w:szCs w:val="32"/>
          <w:cs/>
        </w:rPr>
        <w:t>ผู้ประกอบการก่อสร้างที่ได้รับผลกระทบทางตรง</w:t>
      </w:r>
      <w:r w:rsidRPr="00597169">
        <w:rPr>
          <w:rFonts w:ascii="TH SarabunPSK" w:hAnsi="TH SarabunPSK" w:cs="TH SarabunPSK"/>
          <w:sz w:val="32"/>
          <w:szCs w:val="32"/>
          <w:cs/>
        </w:rPr>
        <w:t xml:space="preserve"> ในพื้นที่ภาคใต้ 12 จังหวัด ได้แก่ จังหวัดพัทลุง จังหวัดนราธิวาส จังหวัดยะลา จังหวัดสงขลา จังหวัดปัตตานี จังหวัดตรัง จังหวัดสุราษฎร์ธานี จังหวัดนครศรีธรรมราช จังหวัดชุมพร จังหวัดระนอง จังหวัดกระบี่ และจังหวัดประจวบคีรีขันธ์ ซึ่งเป็นจังหวัดที่ประกาศให้เป็นพื้นที่ประสบอุทกภัยภาคใต้ (2) </w:t>
      </w:r>
      <w:r w:rsidRPr="00597169">
        <w:rPr>
          <w:rFonts w:ascii="TH SarabunPSK" w:hAnsi="TH SarabunPSK" w:cs="TH SarabunPSK"/>
          <w:b/>
          <w:bCs/>
          <w:sz w:val="32"/>
          <w:szCs w:val="32"/>
          <w:cs/>
        </w:rPr>
        <w:t>ผู้ประกอบการก่อสร้างที่ได้รับผลกระทบทางอ้อม</w:t>
      </w:r>
      <w:r w:rsidRPr="00597169">
        <w:rPr>
          <w:rFonts w:ascii="TH SarabunPSK" w:hAnsi="TH SarabunPSK" w:cs="TH SarabunPSK"/>
          <w:sz w:val="32"/>
          <w:szCs w:val="32"/>
          <w:cs/>
        </w:rPr>
        <w:t xml:space="preserve"> ในพื้นที่ภาคใต้ 2 จังหวัด ได้แก่ จังหวัดพังงาและจังหวัดภูเก็ต ซึ่งเป็นจังหวัดใกล้เคียงกับพื้นที่ที่ประกาศให้เป็นพื้นที่ประสบอุทกภัยภาคใต้ และได้รับความเสียหายใน 3 ลักษณะ คือ ปัญหาการขาดแคลนแรงงานก่อสร้าง ปัญหาการขาดแคลนวัตถุดิบ วัสดุก่อสร้าง และปัญหาเส้นทางคมนาคมได้รับความเสียหาย</w:t>
      </w:r>
    </w:p>
    <w:p w:rsidR="0097103B" w:rsidRPr="00597169" w:rsidRDefault="0097103B" w:rsidP="00A957C2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597169">
        <w:rPr>
          <w:rFonts w:ascii="TH SarabunPSK" w:hAnsi="TH SarabunPSK" w:cs="TH SarabunPSK"/>
          <w:sz w:val="32"/>
          <w:szCs w:val="32"/>
          <w:cs/>
        </w:rPr>
        <w:tab/>
      </w:r>
      <w:r w:rsidRPr="00597169">
        <w:rPr>
          <w:rFonts w:ascii="TH SarabunPSK" w:hAnsi="TH SarabunPSK" w:cs="TH SarabunPSK"/>
          <w:sz w:val="32"/>
          <w:szCs w:val="32"/>
          <w:cs/>
        </w:rPr>
        <w:tab/>
      </w:r>
      <w:r w:rsidRPr="00597169">
        <w:rPr>
          <w:rFonts w:ascii="TH SarabunPSK" w:hAnsi="TH SarabunPSK" w:cs="TH SarabunPSK"/>
          <w:sz w:val="32"/>
          <w:szCs w:val="32"/>
          <w:cs/>
        </w:rPr>
        <w:tab/>
        <w:t>1.4 เป็นผู้รับจ้างที่ได้ลงนามทำสัญญาจ้างกับส่วนราชการ รัฐวิสาหกิจ และหน่วยงานอื่นของรัฐ โดยบังคับใช้กับสัญญาจ้างก่อสร้างที่ได้ลงนามกับหน่วยงานก่อนวันที่ 1 ธันวาคม 2559 หรือสัญญาจ้างก่อสร้างที่ได้ลงนามไว้กับหน่วยงาน ตั้งแต่วันที่ 1 ธันวาคม 2559 ถึงวันที่ 12 กุมภาพันธ์ 2560 ซึ่งสัญญาดังกล่าวยังมีนิติสัมพันธ์อยู่และยังมิได้มีการส่งมอบงานงวดสุดท้าย หรือสัญญาดังกล่าวยังมีนิติสัมพันธ์อยู่แต่ได้ส่งมอบงานงวดสุดท้ายในช่วงวันที่ 1 ธันวาคม 2560 ถึงวันที่ 12 กุมภาพันธ์ 2560 ซึ่งเป็นช่วงระยะเวลาที่เกิดอุทกภัย</w:t>
      </w:r>
    </w:p>
    <w:p w:rsidR="0097103B" w:rsidRPr="00597169" w:rsidRDefault="0097103B" w:rsidP="00A957C2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597169">
        <w:rPr>
          <w:rFonts w:ascii="TH SarabunPSK" w:hAnsi="TH SarabunPSK" w:cs="TH SarabunPSK"/>
          <w:sz w:val="32"/>
          <w:szCs w:val="32"/>
          <w:cs/>
        </w:rPr>
        <w:tab/>
      </w:r>
      <w:r w:rsidRPr="00597169">
        <w:rPr>
          <w:rFonts w:ascii="TH SarabunPSK" w:hAnsi="TH SarabunPSK" w:cs="TH SarabunPSK"/>
          <w:sz w:val="32"/>
          <w:szCs w:val="32"/>
          <w:cs/>
        </w:rPr>
        <w:tab/>
        <w:t xml:space="preserve">2. </w:t>
      </w:r>
      <w:r w:rsidRPr="00597169">
        <w:rPr>
          <w:rFonts w:ascii="TH SarabunPSK" w:hAnsi="TH SarabunPSK" w:cs="TH SarabunPSK"/>
          <w:b/>
          <w:bCs/>
          <w:sz w:val="32"/>
          <w:szCs w:val="32"/>
          <w:cs/>
        </w:rPr>
        <w:t>แนวทางการให้ความช่วยเหลือ ให้หน่วยงานขยายระยะเวลาขอสัญญาจ้างก่อสร้าง</w:t>
      </w:r>
      <w:r w:rsidRPr="00597169">
        <w:rPr>
          <w:rFonts w:ascii="TH SarabunPSK" w:hAnsi="TH SarabunPSK" w:cs="TH SarabunPSK"/>
          <w:sz w:val="32"/>
          <w:szCs w:val="32"/>
          <w:cs/>
        </w:rPr>
        <w:t xml:space="preserve">ที่เข้าข่ายหลักเกณฑ์ผู้มีสิทธิ์ได้รับความช่วยเหลือ ดังนี้ </w:t>
      </w:r>
    </w:p>
    <w:p w:rsidR="0097103B" w:rsidRPr="00597169" w:rsidRDefault="0097103B" w:rsidP="00A957C2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597169">
        <w:rPr>
          <w:rFonts w:ascii="TH SarabunPSK" w:hAnsi="TH SarabunPSK" w:cs="TH SarabunPSK"/>
          <w:sz w:val="32"/>
          <w:szCs w:val="32"/>
          <w:cs/>
        </w:rPr>
        <w:tab/>
      </w:r>
      <w:r w:rsidRPr="00597169">
        <w:rPr>
          <w:rFonts w:ascii="TH SarabunPSK" w:hAnsi="TH SarabunPSK" w:cs="TH SarabunPSK"/>
          <w:sz w:val="32"/>
          <w:szCs w:val="32"/>
          <w:cs/>
        </w:rPr>
        <w:tab/>
      </w:r>
      <w:r w:rsidRPr="00597169">
        <w:rPr>
          <w:rFonts w:ascii="TH SarabunPSK" w:hAnsi="TH SarabunPSK" w:cs="TH SarabunPSK"/>
          <w:sz w:val="32"/>
          <w:szCs w:val="32"/>
          <w:cs/>
        </w:rPr>
        <w:tab/>
        <w:t xml:space="preserve">(1) </w:t>
      </w:r>
      <w:r w:rsidRPr="00597169">
        <w:rPr>
          <w:rFonts w:ascii="TH SarabunPSK" w:hAnsi="TH SarabunPSK" w:cs="TH SarabunPSK"/>
          <w:b/>
          <w:bCs/>
          <w:sz w:val="32"/>
          <w:szCs w:val="32"/>
          <w:cs/>
        </w:rPr>
        <w:t>ขยายระยะเวลาออกไปอีก จำนวน 120 วัน</w:t>
      </w:r>
      <w:r w:rsidRPr="00597169">
        <w:rPr>
          <w:rFonts w:ascii="TH SarabunPSK" w:hAnsi="TH SarabunPSK" w:cs="TH SarabunPSK"/>
          <w:sz w:val="32"/>
          <w:szCs w:val="32"/>
          <w:cs/>
        </w:rPr>
        <w:t xml:space="preserve"> สำหรับผู้ประกอบการก่อสร้างที่ได้รับผลกระทบทางตรง </w:t>
      </w:r>
    </w:p>
    <w:p w:rsidR="0097103B" w:rsidRPr="00597169" w:rsidRDefault="0097103B" w:rsidP="00A957C2">
      <w:pPr>
        <w:spacing w:line="340" w:lineRule="exact"/>
        <w:jc w:val="thaiDistribute"/>
        <w:rPr>
          <w:rFonts w:ascii="TH SarabunPSK" w:hAnsi="TH SarabunPSK" w:cs="TH SarabunPSK"/>
          <w:b/>
          <w:bCs/>
          <w:sz w:val="32"/>
          <w:szCs w:val="32"/>
          <w:cs/>
        </w:rPr>
      </w:pPr>
      <w:r w:rsidRPr="00597169">
        <w:rPr>
          <w:rFonts w:ascii="TH SarabunPSK" w:hAnsi="TH SarabunPSK" w:cs="TH SarabunPSK"/>
          <w:sz w:val="32"/>
          <w:szCs w:val="32"/>
          <w:cs/>
        </w:rPr>
        <w:tab/>
      </w:r>
      <w:r w:rsidRPr="00597169">
        <w:rPr>
          <w:rFonts w:ascii="TH SarabunPSK" w:hAnsi="TH SarabunPSK" w:cs="TH SarabunPSK"/>
          <w:sz w:val="32"/>
          <w:szCs w:val="32"/>
          <w:cs/>
        </w:rPr>
        <w:tab/>
      </w:r>
      <w:r w:rsidRPr="00597169">
        <w:rPr>
          <w:rFonts w:ascii="TH SarabunPSK" w:hAnsi="TH SarabunPSK" w:cs="TH SarabunPSK"/>
          <w:sz w:val="32"/>
          <w:szCs w:val="32"/>
          <w:cs/>
        </w:rPr>
        <w:tab/>
        <w:t xml:space="preserve">(2) </w:t>
      </w:r>
      <w:r w:rsidRPr="00597169">
        <w:rPr>
          <w:rFonts w:ascii="TH SarabunPSK" w:hAnsi="TH SarabunPSK" w:cs="TH SarabunPSK"/>
          <w:b/>
          <w:bCs/>
          <w:sz w:val="32"/>
          <w:szCs w:val="32"/>
          <w:cs/>
        </w:rPr>
        <w:t>ขยายระยะเวลาออกไปอีก จำนวน 70 วัน</w:t>
      </w:r>
      <w:r w:rsidRPr="00597169">
        <w:rPr>
          <w:rFonts w:ascii="TH SarabunPSK" w:hAnsi="TH SarabunPSK" w:cs="TH SarabunPSK"/>
          <w:sz w:val="32"/>
          <w:szCs w:val="32"/>
          <w:cs/>
        </w:rPr>
        <w:t xml:space="preserve"> ผู้ประกอบการก่อสร้างที่ได้รับผลกระทบทางอ้อม</w:t>
      </w:r>
    </w:p>
    <w:p w:rsidR="0097103B" w:rsidRDefault="0097103B" w:rsidP="00A957C2">
      <w:pPr>
        <w:spacing w:line="340" w:lineRule="exact"/>
        <w:jc w:val="thaiDistribute"/>
        <w:rPr>
          <w:rFonts w:ascii="TH SarabunPSK" w:hAnsi="TH SarabunPSK" w:cs="TH SarabunPSK"/>
          <w:sz w:val="36"/>
          <w:szCs w:val="36"/>
        </w:rPr>
      </w:pPr>
    </w:p>
    <w:p w:rsidR="0097103B" w:rsidRDefault="00230C51" w:rsidP="00A957C2">
      <w:pPr>
        <w:spacing w:line="340" w:lineRule="exact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/>
          <w:b/>
          <w:bCs/>
          <w:sz w:val="32"/>
          <w:szCs w:val="32"/>
        </w:rPr>
        <w:t>9.</w:t>
      </w:r>
      <w:r w:rsidR="0002333F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เรื่อง  ขอรับการสนับส</w:t>
      </w:r>
      <w:r w:rsidR="0097103B">
        <w:rPr>
          <w:rFonts w:ascii="TH SarabunPSK" w:hAnsi="TH SarabunPSK" w:cs="TH SarabunPSK" w:hint="cs"/>
          <w:b/>
          <w:bCs/>
          <w:sz w:val="32"/>
          <w:szCs w:val="32"/>
          <w:cs/>
        </w:rPr>
        <w:t>น</w:t>
      </w:r>
      <w:r w:rsidR="0002333F">
        <w:rPr>
          <w:rFonts w:ascii="TH SarabunPSK" w:hAnsi="TH SarabunPSK" w:cs="TH SarabunPSK" w:hint="cs"/>
          <w:b/>
          <w:bCs/>
          <w:sz w:val="32"/>
          <w:szCs w:val="32"/>
          <w:cs/>
        </w:rPr>
        <w:t>ุน</w:t>
      </w:r>
      <w:r w:rsidR="0097103B">
        <w:rPr>
          <w:rFonts w:ascii="TH SarabunPSK" w:hAnsi="TH SarabunPSK" w:cs="TH SarabunPSK" w:hint="cs"/>
          <w:b/>
          <w:bCs/>
          <w:sz w:val="32"/>
          <w:szCs w:val="32"/>
          <w:cs/>
        </w:rPr>
        <w:t>งบประมาณรายจ่ายประจำปี เพื่อดำเนินโครงการพักชำระหนี้ต้นเงินและลดดอกเบี้ยให้สมาชิกสหกรณ์ /กลุ่มเกษตรกรที่ปลูกข้าว ปีการผลิต  2559/2560</w:t>
      </w:r>
    </w:p>
    <w:p w:rsidR="0097103B" w:rsidRDefault="0097103B" w:rsidP="00A957C2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  <w:cs/>
        </w:rPr>
      </w:pPr>
      <w:r w:rsidRPr="00E15A4C">
        <w:rPr>
          <w:rFonts w:ascii="TH SarabunPSK" w:hAnsi="TH SarabunPSK" w:cs="TH SarabunPSK"/>
          <w:sz w:val="32"/>
          <w:szCs w:val="32"/>
          <w:cs/>
        </w:rPr>
        <w:tab/>
      </w:r>
      <w:r w:rsidRPr="00E15A4C">
        <w:rPr>
          <w:rFonts w:ascii="TH SarabunPSK" w:hAnsi="TH SarabunPSK" w:cs="TH SarabunPSK" w:hint="cs"/>
          <w:sz w:val="32"/>
          <w:szCs w:val="32"/>
          <w:cs/>
        </w:rPr>
        <w:tab/>
        <w:t xml:space="preserve">คณะรัฐมนตรีมีมติอนุมัติงบประมาณรายจ่ายประจำปีเพื่อชดเชยดอกเบี้ยตามโครงการพักชำระหนี้ต้นเงินและลดดอกเบี้ยให้สมาชิกสหกรณ์ / กลุ่มเกษตรกรที่ปลูกข้าว  ปีการผลิต 2559/60 ในอัตราร้อยละ 3 ต่อปี  ระยะเวลา 2 ปี  (ปีละ 767.908 ล้านบาท)   กรอบวงเงินงบประมาณรวม 1,535.816 ล้านบาท ตามที่กระทรวงเกษตรและสหกรณ์ (กษ.) เสนอ </w:t>
      </w:r>
    </w:p>
    <w:p w:rsidR="0097103B" w:rsidRPr="00D60BA5" w:rsidRDefault="0097103B" w:rsidP="00A957C2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 w:rsidRPr="00C14EFC">
        <w:rPr>
          <w:rFonts w:ascii="TH SarabunPSK" w:hAnsi="TH SarabunPSK" w:cs="TH SarabunPSK" w:hint="cs"/>
          <w:b/>
          <w:bCs/>
          <w:sz w:val="32"/>
          <w:szCs w:val="32"/>
          <w:cs/>
        </w:rPr>
        <w:t>สาระสำคัญของหลักเกณฑ์ในการชดเชยดอกเบี้ยให้สมาชิกสหกรณ์แล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ะกลุ่มเกษตรกรที่เข้าร่วมโครงการ</w:t>
      </w:r>
      <w:r w:rsidR="00BE6FDA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C14EFC">
        <w:rPr>
          <w:rFonts w:ascii="TH SarabunPSK" w:hAnsi="TH SarabunPSK" w:cs="TH SarabunPSK" w:hint="cs"/>
          <w:sz w:val="32"/>
          <w:szCs w:val="32"/>
          <w:cs/>
        </w:rPr>
        <w:t>มีดั</w:t>
      </w:r>
      <w:r w:rsidRPr="00D60BA5">
        <w:rPr>
          <w:rFonts w:ascii="TH SarabunPSK" w:hAnsi="TH SarabunPSK" w:cs="TH SarabunPSK" w:hint="cs"/>
          <w:sz w:val="32"/>
          <w:szCs w:val="32"/>
          <w:cs/>
        </w:rPr>
        <w:t xml:space="preserve">งนี้ </w:t>
      </w:r>
    </w:p>
    <w:p w:rsidR="0097103B" w:rsidRPr="00D60BA5" w:rsidRDefault="0097103B" w:rsidP="00BE6FDA">
      <w:pPr>
        <w:pStyle w:val="afd"/>
        <w:spacing w:after="0" w:line="340" w:lineRule="exact"/>
        <w:ind w:left="0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</w:rPr>
        <w:tab/>
        <w:t>1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) </w:t>
      </w:r>
      <w:r w:rsidRPr="00D60BA5">
        <w:rPr>
          <w:rFonts w:ascii="TH SarabunPSK" w:hAnsi="TH SarabunPSK" w:cs="TH SarabunPSK" w:hint="cs"/>
          <w:sz w:val="32"/>
          <w:szCs w:val="32"/>
          <w:cs/>
        </w:rPr>
        <w:t>สมาชิกสหกรณ์และกลุ่มเกษตรกรจะต้องมีรายชื่อเป็นบุคคลที่ขึ้นทะเบียนเกษตรกรผู้ปลูกข้าว</w:t>
      </w:r>
      <w:r w:rsidR="00BE6FDA">
        <w:rPr>
          <w:rFonts w:ascii="TH SarabunPSK" w:hAnsi="TH SarabunPSK" w:cs="TH SarabunPSK" w:hint="cs"/>
          <w:sz w:val="32"/>
          <w:szCs w:val="32"/>
          <w:cs/>
        </w:rPr>
        <w:t xml:space="preserve">          </w:t>
      </w:r>
      <w:r w:rsidRPr="00D60BA5">
        <w:rPr>
          <w:rFonts w:ascii="TH SarabunPSK" w:hAnsi="TH SarabunPSK" w:cs="TH SarabunPSK" w:hint="cs"/>
          <w:sz w:val="32"/>
          <w:szCs w:val="32"/>
          <w:cs/>
        </w:rPr>
        <w:t>ปีการผลิต 2559/60 ไว้กับกรมส่งเสริมการเกษตร</w:t>
      </w:r>
    </w:p>
    <w:p w:rsidR="0097103B" w:rsidRPr="00D60BA5" w:rsidRDefault="0097103B" w:rsidP="00A957C2">
      <w:pPr>
        <w:pStyle w:val="afd"/>
        <w:spacing w:after="0" w:line="340" w:lineRule="exact"/>
        <w:ind w:left="0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 xml:space="preserve">2) </w:t>
      </w:r>
      <w:r w:rsidRPr="00D60BA5">
        <w:rPr>
          <w:rFonts w:ascii="TH SarabunPSK" w:hAnsi="TH SarabunPSK" w:cs="TH SarabunPSK" w:hint="cs"/>
          <w:sz w:val="32"/>
          <w:szCs w:val="32"/>
          <w:cs/>
        </w:rPr>
        <w:t>สมาชิกส</w:t>
      </w:r>
      <w:r>
        <w:rPr>
          <w:rFonts w:ascii="TH SarabunPSK" w:hAnsi="TH SarabunPSK" w:cs="TH SarabunPSK" w:hint="cs"/>
          <w:sz w:val="32"/>
          <w:szCs w:val="32"/>
          <w:cs/>
        </w:rPr>
        <w:t>ห</w:t>
      </w:r>
      <w:r w:rsidRPr="00D60BA5">
        <w:rPr>
          <w:rFonts w:ascii="TH SarabunPSK" w:hAnsi="TH SarabunPSK" w:cs="TH SarabunPSK" w:hint="cs"/>
          <w:sz w:val="32"/>
          <w:szCs w:val="32"/>
          <w:cs/>
        </w:rPr>
        <w:t>กรณ์และกลุ่มเกษตรกรที่เข้าร่วมโครงการฯ จะต้องไม่ซ้ำซ้อนกับลูกค้า ธ.ก.ส.</w:t>
      </w:r>
    </w:p>
    <w:p w:rsidR="0097103B" w:rsidRDefault="0097103B" w:rsidP="00A957C2">
      <w:pPr>
        <w:pStyle w:val="afd"/>
        <w:spacing w:after="0" w:line="340" w:lineRule="exact"/>
        <w:ind w:left="0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 xml:space="preserve">3) </w:t>
      </w:r>
      <w:r w:rsidRPr="00D60BA5">
        <w:rPr>
          <w:rFonts w:ascii="TH SarabunPSK" w:hAnsi="TH SarabunPSK" w:cs="TH SarabunPSK" w:hint="cs"/>
          <w:sz w:val="32"/>
          <w:szCs w:val="32"/>
          <w:cs/>
        </w:rPr>
        <w:t>สัญญากู้เงินที่เข้าร่วมโครงการฯ เป็นสัญญาเงินกู้ในวัตถุประสงค์เพื่อเป็นค่าใช้จ่ายในการผลิต</w:t>
      </w:r>
    </w:p>
    <w:p w:rsidR="0097103B" w:rsidRPr="00D60BA5" w:rsidRDefault="0097103B" w:rsidP="00A957C2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D60BA5">
        <w:rPr>
          <w:rFonts w:ascii="TH SarabunPSK" w:hAnsi="TH SarabunPSK" w:cs="TH SarabunPSK" w:hint="cs"/>
          <w:sz w:val="32"/>
          <w:szCs w:val="32"/>
          <w:cs/>
        </w:rPr>
        <w:t xml:space="preserve">ข้าว ปีการผลิต 2559/60 เท่านั้น </w:t>
      </w:r>
    </w:p>
    <w:p w:rsidR="0097103B" w:rsidRDefault="0097103B" w:rsidP="00A957C2">
      <w:pPr>
        <w:pStyle w:val="afd"/>
        <w:spacing w:after="0" w:line="340" w:lineRule="exact"/>
        <w:ind w:left="0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 xml:space="preserve">4) </w:t>
      </w:r>
      <w:r w:rsidRPr="00D60BA5">
        <w:rPr>
          <w:rFonts w:ascii="TH SarabunPSK" w:hAnsi="TH SarabunPSK" w:cs="TH SarabunPSK" w:hint="cs"/>
          <w:sz w:val="32"/>
          <w:szCs w:val="32"/>
          <w:cs/>
        </w:rPr>
        <w:t xml:space="preserve">สัญญากู้ที่เข้าร่วมโครงการฯ จะต้องไม่เคยได้รับการช่วยเหลือจากมาตรการหรือโครงการใด ๆ </w:t>
      </w:r>
    </w:p>
    <w:p w:rsidR="0097103B" w:rsidRPr="00D60BA5" w:rsidRDefault="0097103B" w:rsidP="00A957C2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D60BA5">
        <w:rPr>
          <w:rFonts w:ascii="TH SarabunPSK" w:hAnsi="TH SarabunPSK" w:cs="TH SarabunPSK" w:hint="cs"/>
          <w:sz w:val="32"/>
          <w:szCs w:val="32"/>
          <w:cs/>
        </w:rPr>
        <w:t xml:space="preserve">ในลักษณะเดียวกันของภาครัฐมาก่อน </w:t>
      </w:r>
    </w:p>
    <w:p w:rsidR="0097103B" w:rsidRDefault="0097103B" w:rsidP="00A957C2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D60BA5">
        <w:rPr>
          <w:rFonts w:ascii="TH SarabunPSK" w:hAnsi="TH SarabunPSK" w:cs="TH SarabunPSK" w:hint="cs"/>
          <w:sz w:val="32"/>
          <w:szCs w:val="32"/>
          <w:cs/>
        </w:rPr>
        <w:lastRenderedPageBreak/>
        <w:t>ทั้งนี้  การดำเนินโครงการพักชำระหนี้ฯ เป็นการขยายเป้าหมายการช่วยเหลือด้านหนี้สินเกษตรกร</w:t>
      </w:r>
    </w:p>
    <w:p w:rsidR="0097103B" w:rsidRPr="00C14EFC" w:rsidRDefault="0097103B" w:rsidP="00A957C2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  <w:cs/>
        </w:rPr>
      </w:pPr>
      <w:r w:rsidRPr="00D60BA5">
        <w:rPr>
          <w:rFonts w:ascii="TH SarabunPSK" w:hAnsi="TH SarabunPSK" w:cs="TH SarabunPSK" w:hint="cs"/>
          <w:sz w:val="32"/>
          <w:szCs w:val="32"/>
          <w:cs/>
        </w:rPr>
        <w:t>ให้ครอบคลุมเกษตรกรทั้งระบบ เพื่อให้มีโอกาสนำเงินที่ต้องชำระหนี้ไปฟื้นฟูตนเองและมีเงินทุนไว้เป็นค่าใช้จ่ายในครัวเรือน รวมทั้งพัฒนาคุณภาพชีวิตให้สมาชิกสามารถพึ่งพาตนเองได้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โดยพักชำระหนี้ต้นเงินและลดอัตราดอกเบี้ยร้ยละ 3 ต่อปี ให้แก่เกษตรกร ระยะเวลา 2 ปี  </w:t>
      </w:r>
      <w:r w:rsidRPr="00C14EFC">
        <w:rPr>
          <w:rFonts w:ascii="TH SarabunPSK" w:hAnsi="TH SarabunPSK" w:cs="TH SarabunPSK" w:hint="cs"/>
          <w:sz w:val="32"/>
          <w:szCs w:val="32"/>
          <w:cs/>
        </w:rPr>
        <w:t>ซึ่ง สงป.  จะได้พิจารณาสนับสนุนงบประมาณรายจ่ายประจำปีงบประมาณ พ.ศ. 2561 เพื่อดำเนินโครงการดังกล่าว ตามภาระดอกเบี้ยที่เกิดขึ้นจริงตามความจ</w:t>
      </w:r>
      <w:r w:rsidR="00BE6FDA">
        <w:rPr>
          <w:rFonts w:ascii="TH SarabunPSK" w:hAnsi="TH SarabunPSK" w:cs="TH SarabunPSK" w:hint="cs"/>
          <w:sz w:val="32"/>
          <w:szCs w:val="32"/>
          <w:cs/>
        </w:rPr>
        <w:t xml:space="preserve">ำเป็นและเหมาะสมต่อไป  ทั้งนี้ </w:t>
      </w:r>
      <w:r w:rsidRPr="00C14EFC">
        <w:rPr>
          <w:rFonts w:ascii="TH SarabunPSK" w:hAnsi="TH SarabunPSK" w:cs="TH SarabunPSK" w:hint="cs"/>
          <w:sz w:val="32"/>
          <w:szCs w:val="32"/>
          <w:cs/>
        </w:rPr>
        <w:t>ให้ กษ. ตรวจสอบความซ้ำซ้อนในส่วนของลูกค้า ธ.ก.ส. กับสมาชิกของสหกรณ์/กลุ่มเกษตรกร  รวมทั้งความซ้ำซ้อนในการได้รับความช่วยเหลือจากมาตรการหรือโครงการในลักษณะเดียวกันของภาครัฐด้วย  โดยยึดหลักการให้ความช่วยเหลือ 1 สัญญา 1 ครัวเรือน เพื่อให้สอดคล้องกับนโยบายของรัฐบาลในการให้ความช่วยเหลือระดับครัวเรือนอย่างแท้จริงและนำเสนอคณะรัฐมนตรีพิจารณาอีกครั้ง</w:t>
      </w:r>
    </w:p>
    <w:p w:rsidR="0097103B" w:rsidRPr="00D60BA5" w:rsidRDefault="0097103B" w:rsidP="00A957C2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</w:p>
    <w:p w:rsidR="0097103B" w:rsidRPr="003D0FEB" w:rsidRDefault="00230C51" w:rsidP="00A957C2">
      <w:pPr>
        <w:spacing w:line="340" w:lineRule="exact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/>
          <w:b/>
          <w:bCs/>
          <w:sz w:val="32"/>
          <w:szCs w:val="32"/>
        </w:rPr>
        <w:t>10.</w:t>
      </w:r>
      <w:r w:rsidR="0097103B" w:rsidRPr="003D0FEB">
        <w:rPr>
          <w:rFonts w:ascii="TH SarabunPSK" w:hAnsi="TH SarabunPSK" w:cs="TH SarabunPSK"/>
          <w:b/>
          <w:bCs/>
          <w:sz w:val="32"/>
          <w:szCs w:val="32"/>
          <w:cs/>
        </w:rPr>
        <w:t xml:space="preserve"> </w:t>
      </w:r>
      <w:r w:rsidR="0097103B" w:rsidRPr="003D0FEB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เรื่อง  ขออนุมัติจัดสรรเงินจากกองทุนสงเคราะห์เกษตรกรโครงการสนับสนุนปัจจัยการผลิตปศุสัตว์ 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           </w:t>
      </w:r>
      <w:r w:rsidR="0097103B" w:rsidRPr="003D0FEB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โคบาลบูรพา”  </w:t>
      </w:r>
    </w:p>
    <w:p w:rsidR="0097103B" w:rsidRDefault="0097103B" w:rsidP="00A957C2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  <w:t xml:space="preserve">คณะรัฐมนตรีมีมติอนุมัติจัดสรรเงินจากกองทุนสงเคราะห์เกษตรกรให้กรมปศุสัตว์ สำหรับดำเนินการตามโครงการสนับสนุนปัจจัยการผลิตปศุสัตว์ “โคบาลบูรพา” ตามที่กระทรวงเกษตรและสหกรณ์ (กษ.) เสนอ   โดยมีกำหนดชำระคืนสำหรับกิจกรรมส่งเสริมอาชีพเลี้ยงโคเนื้อภายใน 6 ปี  และกิจกรรมส่งเสริมอาชีพเลี้ยงแพะภายใน 5 ปี  ระยะเวลาโครงการ พ.ศ. 2560 </w:t>
      </w:r>
      <w:r>
        <w:rPr>
          <w:rFonts w:ascii="TH SarabunPSK" w:hAnsi="TH SarabunPSK" w:cs="TH SarabunPSK"/>
          <w:sz w:val="32"/>
          <w:szCs w:val="32"/>
          <w:cs/>
        </w:rPr>
        <w:t>–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2565 โดยอนุมัติวงเงินยืม (เงินหมุนเวียน) จำนวน 358.80 </w:t>
      </w:r>
      <w:r w:rsidR="00230C51">
        <w:rPr>
          <w:rFonts w:ascii="TH SarabunPSK" w:hAnsi="TH SarabunPSK" w:cs="TH SarabunPSK" w:hint="cs"/>
          <w:sz w:val="32"/>
          <w:szCs w:val="32"/>
          <w:cs/>
        </w:rPr>
        <w:t xml:space="preserve">             </w:t>
      </w:r>
      <w:r>
        <w:rPr>
          <w:rFonts w:ascii="TH SarabunPSK" w:hAnsi="TH SarabunPSK" w:cs="TH SarabunPSK" w:hint="cs"/>
          <w:sz w:val="32"/>
          <w:szCs w:val="32"/>
          <w:cs/>
        </w:rPr>
        <w:t>ล้านบาท อัตราดอกเบี้ยร้อยละ 0 ต่อปี ระยะเวลาปลอดการชำระหนี้ สำหรับกิจกรรมส่งเสริมอาชีพเลี้ยงโคเนื้อ</w:t>
      </w:r>
      <w:r w:rsidR="00BE6FDA">
        <w:rPr>
          <w:rFonts w:ascii="TH SarabunPSK" w:hAnsi="TH SarabunPSK" w:cs="TH SarabunPSK" w:hint="cs"/>
          <w:sz w:val="32"/>
          <w:szCs w:val="32"/>
          <w:cs/>
        </w:rPr>
        <w:t xml:space="preserve">              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ใน 3 ปีแรก และกิจกรรมส่งเสริมอาชีพเลี้ยงแพะใน 2 ปีแรก </w:t>
      </w:r>
    </w:p>
    <w:p w:rsidR="0097103B" w:rsidRDefault="0097103B" w:rsidP="00A957C2">
      <w:pPr>
        <w:spacing w:line="340" w:lineRule="exact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 w:rsidRPr="00E22EE9">
        <w:rPr>
          <w:rFonts w:ascii="TH SarabunPSK" w:hAnsi="TH SarabunPSK" w:cs="TH SarabunPSK" w:hint="cs"/>
          <w:b/>
          <w:bCs/>
          <w:sz w:val="32"/>
          <w:szCs w:val="32"/>
          <w:cs/>
        </w:rPr>
        <w:t>สาระสำคัญของ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เรื่อง </w:t>
      </w:r>
    </w:p>
    <w:p w:rsidR="0097103B" w:rsidRDefault="0097103B" w:rsidP="00A957C2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ab/>
      </w:r>
      <w:r w:rsidRPr="00E22EE9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โครงการสนับสนุนปัจจัยการผลิตปศุสัตว์ 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“</w:t>
      </w:r>
      <w:r w:rsidRPr="00E22EE9">
        <w:rPr>
          <w:rFonts w:ascii="TH SarabunPSK" w:hAnsi="TH SarabunPSK" w:cs="TH SarabunPSK" w:hint="cs"/>
          <w:b/>
          <w:bCs/>
          <w:sz w:val="32"/>
          <w:szCs w:val="32"/>
          <w:cs/>
        </w:rPr>
        <w:t>โคบาลบูรพา”</w:t>
      </w:r>
      <w:r w:rsidRPr="00C14EFC">
        <w:rPr>
          <w:rFonts w:ascii="TH SarabunPSK" w:hAnsi="TH SarabunPSK" w:cs="TH SarabunPSK" w:hint="cs"/>
          <w:b/>
          <w:bCs/>
          <w:sz w:val="32"/>
          <w:szCs w:val="32"/>
          <w:cs/>
        </w:rPr>
        <w:t>มี</w:t>
      </w:r>
      <w:r w:rsidRPr="00E22EE9">
        <w:rPr>
          <w:rFonts w:ascii="TH SarabunPSK" w:hAnsi="TH SarabunPSK" w:cs="TH SarabunPSK" w:hint="cs"/>
          <w:b/>
          <w:bCs/>
          <w:sz w:val="32"/>
          <w:szCs w:val="32"/>
          <w:cs/>
        </w:rPr>
        <w:t>วัตถุประสงค์</w:t>
      </w:r>
      <w:r>
        <w:rPr>
          <w:rFonts w:ascii="TH SarabunPSK" w:hAnsi="TH SarabunPSK" w:cs="TH SarabunPSK"/>
          <w:sz w:val="32"/>
          <w:szCs w:val="32"/>
        </w:rPr>
        <w:t>: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 เพื่อสนับสนุนเกษตรกรที่เข้าร่วมโครงการโคบาลบูรพาในการสร้างโรงเรือนและจัดหาแหล่งน้ำ และเพื่อให้เกษตรกรมีอาชีพที่มั่นคงและสามารถสร้างรายได้อย่างยั่งยืน  โดย</w:t>
      </w:r>
      <w:r w:rsidRPr="00E22EE9">
        <w:rPr>
          <w:rFonts w:ascii="TH SarabunPSK" w:hAnsi="TH SarabunPSK" w:cs="TH SarabunPSK" w:hint="cs"/>
          <w:b/>
          <w:bCs/>
          <w:sz w:val="32"/>
          <w:szCs w:val="32"/>
          <w:cs/>
        </w:rPr>
        <w:t>มีเป้าหมาย</w:t>
      </w:r>
      <w:r>
        <w:rPr>
          <w:rFonts w:ascii="TH SarabunPSK" w:hAnsi="TH SarabunPSK" w:cs="TH SarabunPSK"/>
          <w:sz w:val="32"/>
          <w:szCs w:val="32"/>
        </w:rPr>
        <w:t>: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เกษตรกรรวมทั้งสิ้น 6,100 ราย ในพื้นที่จังหวัดสระแก้ว 3 อำเภอ  ได้แก่ อำเภออรัญประเทศ โคกสูง และวัฒนานคร  </w:t>
      </w:r>
    </w:p>
    <w:p w:rsidR="0097103B" w:rsidRPr="00C14EFC" w:rsidRDefault="0097103B" w:rsidP="00A957C2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  <w:t xml:space="preserve">กิจกรรมภายใต้โครงการโคบาลบูรพา ประกอบด้วย การสนับสนุนพันธุ์โคเนื้อ  พันธุ์แพะ  และปัจจัยการผลิต  และการสนับสนุนเงินยืมปลอดดอกเบี้ยสำหรับการก่อสร้างหรือปรับปรุงโรงเรือนและการจัดหา             แหล่งน้ำ  </w:t>
      </w:r>
      <w:r w:rsidRPr="00C14EFC">
        <w:rPr>
          <w:rFonts w:ascii="TH SarabunPSK" w:hAnsi="TH SarabunPSK" w:cs="TH SarabunPSK" w:hint="cs"/>
          <w:b/>
          <w:bCs/>
          <w:sz w:val="32"/>
          <w:szCs w:val="32"/>
          <w:cs/>
        </w:rPr>
        <w:t>ระยะเวลาดำเนินการ</w:t>
      </w:r>
      <w:r>
        <w:rPr>
          <w:rFonts w:ascii="TH SarabunPSK" w:hAnsi="TH SarabunPSK" w:cs="TH SarabunPSK"/>
          <w:sz w:val="32"/>
          <w:szCs w:val="32"/>
        </w:rPr>
        <w:t xml:space="preserve">: 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พ.ศ. 2560 </w:t>
      </w:r>
      <w:r>
        <w:rPr>
          <w:rFonts w:ascii="TH SarabunPSK" w:hAnsi="TH SarabunPSK" w:cs="TH SarabunPSK"/>
          <w:sz w:val="32"/>
          <w:szCs w:val="32"/>
          <w:cs/>
        </w:rPr>
        <w:t>–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2565 </w:t>
      </w:r>
      <w:r w:rsidRPr="00C14EFC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การบริหารโครงการ </w:t>
      </w:r>
      <w:r w:rsidRPr="00C14EFC">
        <w:rPr>
          <w:rFonts w:ascii="TH SarabunPSK" w:hAnsi="TH SarabunPSK" w:cs="TH SarabunPSK"/>
          <w:sz w:val="32"/>
          <w:szCs w:val="32"/>
        </w:rPr>
        <w:t>: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ดำเนินโครงการโดยผ่านกระบวนการบริหารในรูปแบบของสหกรณ์</w:t>
      </w:r>
    </w:p>
    <w:p w:rsidR="0088693F" w:rsidRPr="0088693F" w:rsidRDefault="0088693F" w:rsidP="00A957C2">
      <w:pPr>
        <w:spacing w:line="340" w:lineRule="exact"/>
        <w:rPr>
          <w:sz w:val="32"/>
          <w:cs/>
        </w:rPr>
      </w:pPr>
    </w:p>
    <w:p w:rsidR="0097103B" w:rsidRDefault="00230C51" w:rsidP="00A957C2">
      <w:pPr>
        <w:spacing w:line="340" w:lineRule="exact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>11.</w:t>
      </w:r>
      <w:r w:rsidR="0097103B" w:rsidRPr="00151434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เรื่อง การขับเคลื่อนมาตรการต่อต้านการให้สินบนเจ้าหน้าที่ของรัฐโดยภาคเอกชน</w:t>
      </w:r>
    </w:p>
    <w:p w:rsidR="0097103B" w:rsidRDefault="0097103B" w:rsidP="00A957C2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>คณะรัฐมนตรีมีมติตามที่ประธานกรรมการป้องกันและปราบปรามการทุจริตแห่งชาติ เสนอ ดังนี้</w:t>
      </w:r>
    </w:p>
    <w:p w:rsidR="0097103B" w:rsidRDefault="0097103B" w:rsidP="00A957C2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>1. รับทราบการดำเนินการของสำนักงานคณะกรรมการป้องกันและปราบปรามการทุจริตแห่งชาติ (สำนักงาน ป.ป.ช.) ในการต่อต้านการให้สินบนเจ้าหน้าที่</w:t>
      </w:r>
      <w:r w:rsidRPr="00151434">
        <w:rPr>
          <w:rFonts w:ascii="TH SarabunPSK" w:hAnsi="TH SarabunPSK" w:cs="TH SarabunPSK" w:hint="cs"/>
          <w:sz w:val="32"/>
          <w:szCs w:val="32"/>
          <w:cs/>
        </w:rPr>
        <w:t>ของรัฐและ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มอบหมายให้หน่วยงานที่เกี่ยวข้องนำ </w:t>
      </w:r>
      <w:r>
        <w:rPr>
          <w:rFonts w:ascii="TH SarabunPSK" w:hAnsi="TH SarabunPSK" w:cs="TH SarabunPSK"/>
          <w:sz w:val="32"/>
          <w:szCs w:val="32"/>
        </w:rPr>
        <w:t>“</w:t>
      </w:r>
      <w:r>
        <w:rPr>
          <w:rFonts w:ascii="TH SarabunPSK" w:hAnsi="TH SarabunPSK" w:cs="TH SarabunPSK" w:hint="cs"/>
          <w:sz w:val="32"/>
          <w:szCs w:val="32"/>
          <w:cs/>
        </w:rPr>
        <w:t>คู่มือแนวทางการกำหนดมาตรการควบคุมภายในที่เหมาะสมสำหรับนิติบุคคลในการป้องกันการให้สินบนเจ้าหน้าที่ของรัฐ เจ้าหน้าที่ของรัฐต่างประเทศ และเจ้าหน้าที่ขององค์การระหว่างประเทศ</w:t>
      </w:r>
      <w:r>
        <w:rPr>
          <w:rFonts w:ascii="TH SarabunPSK" w:hAnsi="TH SarabunPSK" w:cs="TH SarabunPSK"/>
          <w:sz w:val="32"/>
          <w:szCs w:val="32"/>
        </w:rPr>
        <w:t xml:space="preserve">” </w:t>
      </w:r>
      <w:r>
        <w:rPr>
          <w:rFonts w:ascii="TH SarabunPSK" w:hAnsi="TH SarabunPSK" w:cs="TH SarabunPSK" w:hint="cs"/>
          <w:sz w:val="32"/>
          <w:szCs w:val="32"/>
          <w:cs/>
        </w:rPr>
        <w:t>ไปเผยแพร่แก่กลุ่มเป้าหมายและดำเนินการในส่วนที่เกี่ยวข้องต่อไป</w:t>
      </w:r>
    </w:p>
    <w:p w:rsidR="0097103B" w:rsidRDefault="0097103B" w:rsidP="00A957C2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 xml:space="preserve">2. รับทราบแนวทางการจัดงานประกาศเจตนารมณ์ภาครัฐและเอกชนในการป้องกันการให้สินบนเจ้าหน้าที่ของรัฐ </w:t>
      </w:r>
    </w:p>
    <w:p w:rsidR="0097103B" w:rsidRDefault="0097103B" w:rsidP="00A957C2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>3. มอบหมายให้หน่วยงานที่เกี่ยวข้องร่วมกับสำนักงาน ป.ป.ช. ศึกษาข้อมูลเพื่อพิจารณาแก้ไขปรับปรุงกฎหมายหรือมาตรการ เพื่อส่งเสริมการป้องกันและปราบปรามการให้สินบนเจ้าหน้าที่ของรัฐ</w:t>
      </w:r>
    </w:p>
    <w:p w:rsidR="00230C51" w:rsidRDefault="00230C51" w:rsidP="00A957C2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</w:p>
    <w:p w:rsidR="00230C51" w:rsidRDefault="00230C51" w:rsidP="00A957C2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</w:p>
    <w:p w:rsidR="0097103B" w:rsidRDefault="0097103B" w:rsidP="00A957C2">
      <w:pPr>
        <w:spacing w:line="340" w:lineRule="exact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lastRenderedPageBreak/>
        <w:tab/>
      </w:r>
      <w:r>
        <w:rPr>
          <w:rFonts w:ascii="TH SarabunPSK" w:hAnsi="TH SarabunPSK" w:cs="TH SarabunPSK"/>
          <w:sz w:val="32"/>
          <w:szCs w:val="32"/>
        </w:rPr>
        <w:tab/>
      </w:r>
      <w:r w:rsidRPr="00716E9B">
        <w:rPr>
          <w:rFonts w:ascii="TH SarabunPSK" w:hAnsi="TH SarabunPSK" w:cs="TH SarabunPSK" w:hint="cs"/>
          <w:b/>
          <w:bCs/>
          <w:sz w:val="32"/>
          <w:szCs w:val="32"/>
          <w:cs/>
        </w:rPr>
        <w:t>สาระสำคัญของเรื่อง</w:t>
      </w:r>
    </w:p>
    <w:p w:rsidR="0097103B" w:rsidRDefault="0097103B" w:rsidP="00A957C2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>สำนักงาน ป.ป.ช. รายงานว่า ตามที่ได้มีการแก้ไขเพิ่มเติมมาตรา 123/5 แห่งพระราชบัญญัติประกอบรัฐธรรมนูญว่าด้วยการป้องกันและปราบปรามการทุจริต พ.ศ. 2542 โดยกำหนดฐานความผิดสำหรับ</w:t>
      </w:r>
      <w:r w:rsidR="00BE6FDA">
        <w:rPr>
          <w:rFonts w:ascii="TH SarabunPSK" w:hAnsi="TH SarabunPSK" w:cs="TH SarabunPSK" w:hint="cs"/>
          <w:sz w:val="32"/>
          <w:szCs w:val="32"/>
          <w:cs/>
        </w:rPr>
        <w:t xml:space="preserve">           </w:t>
      </w:r>
      <w:r>
        <w:rPr>
          <w:rFonts w:ascii="TH SarabunPSK" w:hAnsi="TH SarabunPSK" w:cs="TH SarabunPSK" w:hint="cs"/>
          <w:sz w:val="32"/>
          <w:szCs w:val="32"/>
          <w:cs/>
        </w:rPr>
        <w:t>นิติบุคคล ในกรณีที่ผู้ที่เกี่ยวข้องกับนิติบุคคลได้ให้สินบนเจ้าหน้าที่ของรัฐ เจ้าหน้าที่ของรัฐต่างประเทศ หรือเจ้าหน้าที่ขององค์การระหว่างประเทศ นั้นเพื่อให้การบังคับใช้กฎหมายดังกล่าวเป็นไปอย่างมีประสิทธิภาพและส่งเสริมให้การต่อต้านการสินบนเจ้าหน้าทที่ของรัฐเป็นไปตามมาตรฐานสากล สำนักงาน ป.ป.ช. จึงได้ดำเนินการในส่วนที่เกี่ยวข้องและเสนอแนวทางการดำเนินงาน เพื่อให้ประเทศไทยสามารถแก้ไขปัญหาการให้สินบนเจ้าหน้าที่ของรัฐอย่างมีประสิทธิภาพยิ่งขึ้นและสอดคล้องกับมาตรฐานสากล ซึ่งประกอบด้วย</w:t>
      </w:r>
    </w:p>
    <w:p w:rsidR="0097103B" w:rsidRDefault="0097103B" w:rsidP="00A957C2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>1. การจัดทำคู่มือแนวทางการกำหนดมาตรการควบคุมภายในที่เหมาะสมสำหรับนิติบุคคลในการป้องกันการให้สินบนเจ้าหน้าที่ของรัฐ เจ้าหน้าที่ของรัฐต่างประเทศ และเจ้าหน้าที่ขององค์การระหว่างประเทศ และมอบหมายให้หน่วยงานที่เกี่ยวข้องนำคู่มือดังกล่าวไปเผยแพร่แก่กลุ่มเป้าหมายและดำเนินการในส่วนที่เกี่ยวข้อง</w:t>
      </w:r>
    </w:p>
    <w:p w:rsidR="0097103B" w:rsidRDefault="0097103B" w:rsidP="00A957C2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>2. การจัดงานประกาศเจตนารมณ์ภาครัฐและเอกชนในการป้องกันการให้สินบนเจ้าหน้าที่ของรัฐ (</w:t>
      </w:r>
      <w:r>
        <w:rPr>
          <w:rFonts w:ascii="TH SarabunPSK" w:hAnsi="TH SarabunPSK" w:cs="TH SarabunPSK"/>
          <w:sz w:val="32"/>
          <w:szCs w:val="32"/>
        </w:rPr>
        <w:t>Dinner talk</w:t>
      </w:r>
      <w:r>
        <w:rPr>
          <w:rFonts w:ascii="TH SarabunPSK" w:hAnsi="TH SarabunPSK" w:cs="TH SarabunPSK" w:hint="cs"/>
          <w:sz w:val="32"/>
          <w:szCs w:val="32"/>
          <w:cs/>
        </w:rPr>
        <w:t>) ซึ่งจะจัดขึ้นในวันที่ 27 กันยายน 2560</w:t>
      </w:r>
    </w:p>
    <w:p w:rsidR="0097103B" w:rsidRDefault="0097103B" w:rsidP="00BE6FDA">
      <w:pPr>
        <w:spacing w:line="340" w:lineRule="exact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 xml:space="preserve">3. การจัดทำรายงานวิจัย </w:t>
      </w:r>
      <w:r>
        <w:rPr>
          <w:rFonts w:ascii="TH SarabunPSK" w:hAnsi="TH SarabunPSK" w:cs="TH SarabunPSK"/>
          <w:sz w:val="32"/>
          <w:szCs w:val="32"/>
        </w:rPr>
        <w:t>“</w:t>
      </w:r>
      <w:r>
        <w:rPr>
          <w:rFonts w:ascii="TH SarabunPSK" w:hAnsi="TH SarabunPSK" w:cs="TH SarabunPSK" w:hint="cs"/>
          <w:sz w:val="32"/>
          <w:szCs w:val="32"/>
          <w:cs/>
        </w:rPr>
        <w:t>โครงการศึกษาความเหมาะสม และความพร้อมของประเทศไทยในการเข้าเป็นภาคีในอนุสัญญาขององค์การเพื่อความร่วมมือและการพัฒนาเศรฐกิจ ค.ศ. 1997 ว่าด้วยการต่อต้านการให้สินบนแก่เจ้าหน้าที่ของรัฐต่างประเทศในการทำธุรกรรมทางธุรกิจระหว่างประเทศ (</w:t>
      </w:r>
      <w:r>
        <w:rPr>
          <w:rFonts w:ascii="TH SarabunPSK" w:hAnsi="TH SarabunPSK" w:cs="TH SarabunPSK"/>
          <w:sz w:val="32"/>
          <w:szCs w:val="32"/>
        </w:rPr>
        <w:t>OECD Anti-Bribery Convention</w:t>
      </w:r>
      <w:r>
        <w:rPr>
          <w:rFonts w:ascii="TH SarabunPSK" w:hAnsi="TH SarabunPSK" w:cs="TH SarabunPSK" w:hint="cs"/>
          <w:sz w:val="32"/>
          <w:szCs w:val="32"/>
          <w:cs/>
        </w:rPr>
        <w:t>)</w:t>
      </w:r>
      <w:r>
        <w:rPr>
          <w:rFonts w:ascii="TH SarabunPSK" w:hAnsi="TH SarabunPSK" w:cs="TH SarabunPSK"/>
          <w:sz w:val="32"/>
          <w:szCs w:val="32"/>
        </w:rPr>
        <w:t xml:space="preserve">” </w:t>
      </w:r>
      <w:r>
        <w:rPr>
          <w:rFonts w:ascii="TH SarabunPSK" w:hAnsi="TH SarabunPSK" w:cs="TH SarabunPSK" w:hint="cs"/>
          <w:sz w:val="32"/>
          <w:szCs w:val="32"/>
          <w:cs/>
        </w:rPr>
        <w:t>และมอบหมายให้กระทรวงการคลัง สำนักงานคณะกรรมการกำกับหลักทรัพย์และตลาดหลักทรัพย์ และหน่วยงานที่เกี่ยวข้องร่วมกับสำนักงาน ป.ป.ช. ศึกษาข้อมูลเพื่อพิจารณาแก้ไขปรับปรุงกฎหมายหรือมาตรการเพื่อส่งเสริมการป้องกันและปราบปรามการให้สินบนเจ้าหน้าที่ของรัฐต่อไปใน 3 ประเด็น ได้แก่ (1)</w:t>
      </w:r>
      <w:r w:rsidR="00BE6FDA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>
        <w:rPr>
          <w:rFonts w:ascii="TH SarabunPSK" w:hAnsi="TH SarabunPSK" w:cs="TH SarabunPSK" w:hint="cs"/>
          <w:sz w:val="32"/>
          <w:szCs w:val="32"/>
          <w:cs/>
        </w:rPr>
        <w:t>การกำหนดห้าม</w:t>
      </w:r>
      <w:r w:rsidR="00BE6FDA">
        <w:rPr>
          <w:rFonts w:ascii="TH SarabunPSK" w:hAnsi="TH SarabunPSK" w:cs="TH SarabunPSK" w:hint="cs"/>
          <w:sz w:val="32"/>
          <w:szCs w:val="32"/>
          <w:cs/>
        </w:rPr>
        <w:t xml:space="preserve">              </w:t>
      </w:r>
      <w:r>
        <w:rPr>
          <w:rFonts w:ascii="TH SarabunPSK" w:hAnsi="TH SarabunPSK" w:cs="TH SarabunPSK" w:hint="cs"/>
          <w:sz w:val="32"/>
          <w:szCs w:val="32"/>
          <w:cs/>
        </w:rPr>
        <w:t>มิให้ค่าใช้จ่ายที่เป็นสินบนให้แก่เจ้าหน้าที่ของรั</w:t>
      </w:r>
      <w:r w:rsidR="00C526D3">
        <w:rPr>
          <w:rFonts w:ascii="TH SarabunPSK" w:hAnsi="TH SarabunPSK" w:cs="TH SarabunPSK" w:hint="cs"/>
          <w:sz w:val="32"/>
          <w:szCs w:val="32"/>
          <w:cs/>
        </w:rPr>
        <w:t>ฐถือเป็นรายจ่ายที่สามารถนำมาคำนว</w:t>
      </w:r>
      <w:r>
        <w:rPr>
          <w:rFonts w:ascii="TH SarabunPSK" w:hAnsi="TH SarabunPSK" w:cs="TH SarabunPSK" w:hint="cs"/>
          <w:sz w:val="32"/>
          <w:szCs w:val="32"/>
          <w:cs/>
        </w:rPr>
        <w:t>ณกำไรสุทธิ (</w:t>
      </w:r>
      <w:r>
        <w:rPr>
          <w:rFonts w:ascii="TH SarabunPSK" w:hAnsi="TH SarabunPSK" w:cs="TH SarabunPSK"/>
          <w:sz w:val="32"/>
          <w:szCs w:val="32"/>
        </w:rPr>
        <w:t>Tax Non-Deductibility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) (2) การกำหนดฐานความผิดที่ชัดเจนสำหรับบริษัทที่ไม่มีมาตรการกำกับดูแลด้านการบัญชี </w:t>
      </w:r>
    </w:p>
    <w:p w:rsidR="0097103B" w:rsidRPr="009A593A" w:rsidRDefault="0097103B" w:rsidP="00A957C2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 w:hint="cs"/>
          <w:sz w:val="32"/>
          <w:szCs w:val="32"/>
          <w:cs/>
        </w:rPr>
        <w:t>และ (3) การลดโทษให้กับผู้ให้สินบนที่รับสารภาพว่ากระทำความผิด</w:t>
      </w:r>
    </w:p>
    <w:p w:rsidR="0097103B" w:rsidRDefault="0097103B" w:rsidP="00A957C2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  <w:cs/>
        </w:rPr>
      </w:pPr>
    </w:p>
    <w:p w:rsidR="0097103B" w:rsidRPr="00BC6409" w:rsidRDefault="00230C51" w:rsidP="00A957C2">
      <w:pPr>
        <w:spacing w:line="340" w:lineRule="exact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/>
          <w:b/>
          <w:bCs/>
          <w:sz w:val="32"/>
          <w:szCs w:val="32"/>
        </w:rPr>
        <w:t>12.</w:t>
      </w:r>
      <w:r w:rsidR="00BC6409" w:rsidRPr="00BC6409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เรื่อง การส่งเสริมให้ปี 2561 เป็น “ปีท่องเที่ยววิถีไทย เก๋ไก๋อย่างยั่งยืน” หรือ “</w:t>
      </w:r>
      <w:r w:rsidR="00BC6409" w:rsidRPr="00BC6409">
        <w:rPr>
          <w:rFonts w:ascii="TH SarabunPSK" w:hAnsi="TH SarabunPSK" w:cs="TH SarabunPSK"/>
          <w:b/>
          <w:bCs/>
          <w:sz w:val="32"/>
          <w:szCs w:val="32"/>
        </w:rPr>
        <w:t>Amazing</w:t>
      </w:r>
      <w:r w:rsidR="00BC6409" w:rsidRPr="00BC6409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 w:rsidR="00BC6409" w:rsidRPr="00BC6409">
        <w:rPr>
          <w:rFonts w:ascii="TH SarabunPSK" w:hAnsi="TH SarabunPSK" w:cs="TH SarabunPSK"/>
          <w:b/>
          <w:bCs/>
          <w:sz w:val="32"/>
          <w:szCs w:val="32"/>
        </w:rPr>
        <w:t>Thailand Tourism Year 2018</w:t>
      </w:r>
      <w:r w:rsidR="00BC6409" w:rsidRPr="00BC6409">
        <w:rPr>
          <w:rFonts w:ascii="TH SarabunPSK" w:hAnsi="TH SarabunPSK" w:cs="TH SarabunPSK" w:hint="cs"/>
          <w:b/>
          <w:bCs/>
          <w:sz w:val="32"/>
          <w:szCs w:val="32"/>
          <w:cs/>
        </w:rPr>
        <w:t>”</w:t>
      </w:r>
    </w:p>
    <w:p w:rsidR="0014697F" w:rsidRDefault="00BC6409" w:rsidP="00A957C2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 w:rsidR="0014697F" w:rsidRPr="0014697F">
        <w:rPr>
          <w:rFonts w:ascii="TH SarabunPSK" w:hAnsi="TH SarabunPSK" w:cs="TH SarabunPSK" w:hint="cs"/>
          <w:sz w:val="32"/>
          <w:szCs w:val="32"/>
          <w:cs/>
        </w:rPr>
        <w:t>คณะรัฐมนตรีมีมติรับทราบการกำหนดให้ปี 2561 เป็น “ปีท่องเที่ยววิถีไทย เก๋ไก๋อย่างยั่งยืน” หรือ “</w:t>
      </w:r>
      <w:r w:rsidR="0014697F" w:rsidRPr="0014697F">
        <w:rPr>
          <w:rFonts w:ascii="TH SarabunPSK" w:hAnsi="TH SarabunPSK" w:cs="TH SarabunPSK"/>
          <w:sz w:val="32"/>
          <w:szCs w:val="32"/>
        </w:rPr>
        <w:t>Amazing</w:t>
      </w:r>
      <w:r w:rsidR="0014697F" w:rsidRPr="0014697F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14697F" w:rsidRPr="0014697F">
        <w:rPr>
          <w:rFonts w:ascii="TH SarabunPSK" w:hAnsi="TH SarabunPSK" w:cs="TH SarabunPSK"/>
          <w:sz w:val="32"/>
          <w:szCs w:val="32"/>
        </w:rPr>
        <w:t>Thailand Tourism Year 2018</w:t>
      </w:r>
      <w:r w:rsidR="0014697F" w:rsidRPr="0014697F">
        <w:rPr>
          <w:rFonts w:ascii="TH SarabunPSK" w:hAnsi="TH SarabunPSK" w:cs="TH SarabunPSK" w:hint="cs"/>
          <w:sz w:val="32"/>
          <w:szCs w:val="32"/>
          <w:cs/>
        </w:rPr>
        <w:t>”</w:t>
      </w:r>
      <w:r w:rsidR="0014697F">
        <w:rPr>
          <w:rFonts w:ascii="TH SarabunPSK" w:hAnsi="TH SarabunPSK" w:cs="TH SarabunPSK"/>
          <w:sz w:val="32"/>
          <w:szCs w:val="32"/>
        </w:rPr>
        <w:t xml:space="preserve"> </w:t>
      </w:r>
      <w:r w:rsidR="004651AD">
        <w:rPr>
          <w:rFonts w:ascii="TH SarabunPSK" w:hAnsi="TH SarabunPSK" w:cs="TH SarabunPSK" w:hint="cs"/>
          <w:sz w:val="32"/>
          <w:szCs w:val="32"/>
          <w:cs/>
        </w:rPr>
        <w:t xml:space="preserve">ตามที่กระทรวงการท่องเที่ยวและกีฬา (กก.)  เสนอ และมอบหมายให้หน่วยงานที่เกี่ยวข้องดำเนินการต่อไป </w:t>
      </w:r>
    </w:p>
    <w:p w:rsidR="004651AD" w:rsidRPr="004651AD" w:rsidRDefault="004651AD" w:rsidP="00A957C2">
      <w:pPr>
        <w:spacing w:line="340" w:lineRule="exact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 w:rsidRPr="004651AD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สาระสำคัญของเรื่อง </w:t>
      </w:r>
    </w:p>
    <w:p w:rsidR="004651AD" w:rsidRDefault="004651AD" w:rsidP="00A957C2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  <w:t xml:space="preserve">1.หลักการและเหตุผล  เพื่อส่งเสริมกิจกรรมการท่องเที่ยวที่มีศักยภาพและความพร้อมบนพื้นฐานความโดดเด่นและเป็นเอกลักษณ์ของไทย โดยคำนึงถึงความสมดุลและยั่งยืน  สอดคล้องกับกระแสความต้องการของประชากรโลกและเจตนารมณ์ขององค์การการท่องเที่ยวโลก  </w:t>
      </w:r>
      <w:r>
        <w:rPr>
          <w:rFonts w:ascii="TH SarabunPSK" w:hAnsi="TH SarabunPSK" w:cs="TH SarabunPSK"/>
          <w:sz w:val="32"/>
          <w:szCs w:val="32"/>
        </w:rPr>
        <w:t>(United Nations World  Tourism Organization :  UNWTO)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 และมุ่งเน้นการเพิ่มสัดส่วนของนักท่องเที่ยวคุณภาพและรักษาฐานตลาดเดิม เพื่อสร้างมูลค่าเพิ่มทางเศรษฐกิจและกระจายรายได้สู่ท้องถิ่นอย่างทั่วถึงและเป็นธรรม </w:t>
      </w:r>
    </w:p>
    <w:p w:rsidR="004651AD" w:rsidRPr="004651AD" w:rsidRDefault="004651AD" w:rsidP="00A957C2">
      <w:pPr>
        <w:spacing w:line="340" w:lineRule="exact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 w:rsidRPr="004651AD">
        <w:rPr>
          <w:rFonts w:ascii="TH SarabunPSK" w:hAnsi="TH SarabunPSK" w:cs="TH SarabunPSK" w:hint="cs"/>
          <w:b/>
          <w:bCs/>
          <w:sz w:val="32"/>
          <w:szCs w:val="32"/>
          <w:cs/>
        </w:rPr>
        <w:t>2. แนวคิดการจัดงาน</w:t>
      </w:r>
    </w:p>
    <w:p w:rsidR="004651AD" w:rsidRDefault="004651AD" w:rsidP="00A957C2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 xml:space="preserve">2.1 ชื่อภาษาไทย </w:t>
      </w:r>
      <w:r>
        <w:rPr>
          <w:rFonts w:ascii="TH SarabunPSK" w:hAnsi="TH SarabunPSK" w:cs="TH SarabunPSK"/>
          <w:sz w:val="32"/>
          <w:szCs w:val="32"/>
        </w:rPr>
        <w:t>: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ปีท่องเที่ยววิถีไทย เก๋ไก๋อย่างยั่งยืน </w:t>
      </w:r>
    </w:p>
    <w:p w:rsidR="004651AD" w:rsidRDefault="004651AD" w:rsidP="00A957C2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 xml:space="preserve">2.2 ชื่อภาษาอังกฤษ </w:t>
      </w:r>
      <w:r>
        <w:rPr>
          <w:rFonts w:ascii="TH SarabunPSK" w:hAnsi="TH SarabunPSK" w:cs="TH SarabunPSK"/>
          <w:sz w:val="32"/>
          <w:szCs w:val="32"/>
        </w:rPr>
        <w:t>: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>
        <w:rPr>
          <w:rFonts w:ascii="TH SarabunPSK" w:hAnsi="TH SarabunPSK" w:cs="TH SarabunPSK"/>
          <w:sz w:val="32"/>
          <w:szCs w:val="32"/>
        </w:rPr>
        <w:t>Amazing Thailand Tourism Year 2018</w:t>
      </w:r>
    </w:p>
    <w:p w:rsidR="004651AD" w:rsidRDefault="004651AD" w:rsidP="00A957C2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</w:rPr>
        <w:tab/>
      </w:r>
      <w:r w:rsidRPr="004651AD">
        <w:rPr>
          <w:rFonts w:ascii="TH SarabunPSK" w:hAnsi="TH SarabunPSK" w:cs="TH SarabunPSK"/>
          <w:b/>
          <w:bCs/>
          <w:sz w:val="32"/>
          <w:szCs w:val="32"/>
        </w:rPr>
        <w:t xml:space="preserve">3. </w:t>
      </w:r>
      <w:r w:rsidRPr="004651AD">
        <w:rPr>
          <w:rFonts w:ascii="TH SarabunPSK" w:hAnsi="TH SarabunPSK" w:cs="TH SarabunPSK" w:hint="cs"/>
          <w:b/>
          <w:bCs/>
          <w:sz w:val="32"/>
          <w:szCs w:val="32"/>
          <w:cs/>
        </w:rPr>
        <w:t>กลุ่มตลาดเป้าหมาย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ได้แก่  ตลาดนักท่องเที่ยวทั้งในประเทศและต่างประเทศ เช่น จีน  อินเดีย อาเซียน เอเชียตะวันออก และยุโรป </w:t>
      </w:r>
    </w:p>
    <w:p w:rsidR="004651AD" w:rsidRDefault="004651AD" w:rsidP="00A957C2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 w:rsidRPr="004651AD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4. กิจกรรม “2561 ปีท่องเที่ยววิถีไทย เก๋ไก๋อย่างยั่งยืน” </w:t>
      </w:r>
      <w:r>
        <w:rPr>
          <w:rFonts w:ascii="TH SarabunPSK" w:hAnsi="TH SarabunPSK" w:cs="TH SarabunPSK" w:hint="cs"/>
          <w:sz w:val="32"/>
          <w:szCs w:val="32"/>
          <w:cs/>
        </w:rPr>
        <w:t>มีกำหนดดำเนินการตั้งแต่</w:t>
      </w:r>
      <w:r w:rsidR="00C84300">
        <w:rPr>
          <w:rFonts w:ascii="TH SarabunPSK" w:hAnsi="TH SarabunPSK" w:cs="TH SarabunPSK" w:hint="cs"/>
          <w:sz w:val="32"/>
          <w:szCs w:val="32"/>
          <w:cs/>
        </w:rPr>
        <w:t>เดือน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พฤศจิกายน 2560 </w:t>
      </w:r>
      <w:r>
        <w:rPr>
          <w:rFonts w:ascii="TH SarabunPSK" w:hAnsi="TH SarabunPSK" w:cs="TH SarabunPSK"/>
          <w:sz w:val="32"/>
          <w:szCs w:val="32"/>
          <w:cs/>
        </w:rPr>
        <w:t>–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เมษายน 2561  </w:t>
      </w:r>
    </w:p>
    <w:p w:rsidR="002F6B86" w:rsidRDefault="002F6B86" w:rsidP="00A957C2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/>
          <w:sz w:val="32"/>
          <w:szCs w:val="32"/>
        </w:rPr>
        <w:lastRenderedPageBreak/>
        <w:tab/>
      </w:r>
      <w:r>
        <w:rPr>
          <w:rFonts w:ascii="TH SarabunPSK" w:hAnsi="TH SarabunPSK" w:cs="TH SarabunPSK"/>
          <w:sz w:val="32"/>
          <w:szCs w:val="32"/>
        </w:rPr>
        <w:tab/>
      </w:r>
      <w:r w:rsidRPr="002F6B86">
        <w:rPr>
          <w:rFonts w:ascii="TH SarabunPSK" w:hAnsi="TH SarabunPSK" w:cs="TH SarabunPSK"/>
          <w:b/>
          <w:bCs/>
          <w:sz w:val="32"/>
          <w:szCs w:val="32"/>
        </w:rPr>
        <w:t xml:space="preserve">5. </w:t>
      </w:r>
      <w:r w:rsidRPr="002F6B86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แนวทางการดำเนินงาน </w:t>
      </w:r>
      <w:r>
        <w:rPr>
          <w:rFonts w:ascii="TH SarabunPSK" w:hAnsi="TH SarabunPSK" w:cs="TH SarabunPSK" w:hint="cs"/>
          <w:sz w:val="32"/>
          <w:szCs w:val="32"/>
          <w:cs/>
        </w:rPr>
        <w:t>เพื่อส่งเสริมกิจกรรมการท่องเที่ยวที่มีศักยภาพและความพร้อมบนพื้นฐานความโด</w:t>
      </w:r>
      <w:r w:rsidR="00C84300">
        <w:rPr>
          <w:rFonts w:ascii="TH SarabunPSK" w:hAnsi="TH SarabunPSK" w:cs="TH SarabunPSK" w:hint="cs"/>
          <w:sz w:val="32"/>
          <w:szCs w:val="32"/>
          <w:cs/>
        </w:rPr>
        <w:t>ด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เด่นและเป็นเอกลักษณ์ของไทยจึงจำเป็นต้องบูรณาการการทำงานร่วมกันกับหน่วยงานที่เกี่ยวข้อง  เพื่อดำเนินการในเรื่องต่าง ๆ ที่สำคัญ ดังนี้ </w:t>
      </w:r>
    </w:p>
    <w:p w:rsidR="004651AD" w:rsidRDefault="002F6B86" w:rsidP="00A957C2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 w:rsidR="004A6BDA"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>5.1 ขอความร่วมมือ</w:t>
      </w:r>
      <w:r w:rsidR="004A6BDA">
        <w:rPr>
          <w:rFonts w:ascii="TH SarabunPSK" w:hAnsi="TH SarabunPSK" w:cs="TH SarabunPSK" w:hint="cs"/>
          <w:sz w:val="32"/>
          <w:szCs w:val="32"/>
          <w:cs/>
        </w:rPr>
        <w:t>หน่วยงานที่เกี่ยวข้องปรับแผนการปฏิบัติงานประจำปีงบประมาณ พ.ศ. 2561 ให้เป็นไปในทิศทางเดียวกันเพื่อสนับสนุนกิจกรรมปีท่องเที่ยววิถีไทย เก๋ไก๋อย่างยั่งยืน  โดยไม่ขอ</w:t>
      </w:r>
      <w:r w:rsidR="00BE6FDA">
        <w:rPr>
          <w:rFonts w:ascii="TH SarabunPSK" w:hAnsi="TH SarabunPSK" w:cs="TH SarabunPSK" w:hint="cs"/>
          <w:sz w:val="32"/>
          <w:szCs w:val="32"/>
          <w:cs/>
        </w:rPr>
        <w:t xml:space="preserve">                งบประมาณ</w:t>
      </w:r>
      <w:r w:rsidR="004A6BDA">
        <w:rPr>
          <w:rFonts w:ascii="TH SarabunPSK" w:hAnsi="TH SarabunPSK" w:cs="TH SarabunPSK" w:hint="cs"/>
          <w:sz w:val="32"/>
          <w:szCs w:val="32"/>
          <w:cs/>
        </w:rPr>
        <w:t xml:space="preserve">เพิ่มเติม </w:t>
      </w:r>
    </w:p>
    <w:p w:rsidR="004A6BDA" w:rsidRDefault="004A6BDA" w:rsidP="00A957C2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>5.2 ขอความร่วมมือทุกหน่วยงานทั้งภาครัฐและเอกชนร่วมเป็นเจ้าภาพการจัดงานในครั้งนี้ โดยมี กก. เป็นหน่วยงานหลัก</w:t>
      </w:r>
    </w:p>
    <w:p w:rsidR="004A6BDA" w:rsidRDefault="004A6BDA" w:rsidP="00A957C2">
      <w:pPr>
        <w:spacing w:line="340" w:lineRule="exact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</w:rPr>
        <w:tab/>
        <w:t xml:space="preserve">5.3 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ให้คณะกรรมการนโยบายการท่องเที่ยวแห่งชาติ เป็นกลไกหลักในการดูแลกำกับดำเนินงานให้บรรลุเป้าหมายในแต่ละด้าน </w:t>
      </w:r>
    </w:p>
    <w:p w:rsidR="004A6BDA" w:rsidRDefault="004A6BDA" w:rsidP="00A957C2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 xml:space="preserve">5.4 ให้การท่องเที่ยวแห่งประเทศไทยจัดประกวดตราสัญลักษณ์  </w:t>
      </w:r>
      <w:r w:rsidRPr="0014697F">
        <w:rPr>
          <w:rFonts w:ascii="TH SarabunPSK" w:hAnsi="TH SarabunPSK" w:cs="TH SarabunPSK" w:hint="cs"/>
          <w:sz w:val="32"/>
          <w:szCs w:val="32"/>
          <w:cs/>
        </w:rPr>
        <w:t>ปีท่องเที่ยววิถีไทย เก๋ไก๋อย่างยั่งยืน”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เพื่อใช้ในการประชาสัมพันธ์การจัดงาน </w:t>
      </w:r>
    </w:p>
    <w:p w:rsidR="004A6BDA" w:rsidRPr="004A6BDA" w:rsidRDefault="004A6BDA" w:rsidP="00A957C2">
      <w:pPr>
        <w:spacing w:line="340" w:lineRule="exact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 w:rsidRPr="004A6BDA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6. กลไกการดำเนินงานปีท่องเที่ยววิถีไทย เก๋ไก๋อย่างยั่งยืน  </w:t>
      </w:r>
    </w:p>
    <w:p w:rsidR="004A6BDA" w:rsidRPr="004651AD" w:rsidRDefault="004A6BDA" w:rsidP="00A957C2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  <w:t>คณะกรรมการนโยบายการท่องเที่ยวแห่งชาติจะทำหน้าที่ดูแลกำกับให้เป็นไปตามวัตถุประสงค์และเป้าหมาย สำหรับการสนับสนุนการดำเนินงานในภาพรวมและการจัดกิจกรรมการท่องเที่ยวในแต่ละด้านขับเคลื่อนโดยคณะอนุกรรมการภายใต้คณะกรรมการนโยบายการท่องเที่ยวแห่งชาติ เพื่อประสานและสนับสนุนการดำเนินงานในภาพรวมทั้งหมด โดยมี  กก.</w:t>
      </w:r>
      <w:r w:rsidR="00C84300">
        <w:rPr>
          <w:rFonts w:ascii="TH SarabunPSK" w:hAnsi="TH SarabunPSK" w:cs="TH SarabunPSK" w:hint="cs"/>
          <w:sz w:val="32"/>
          <w:szCs w:val="32"/>
          <w:cs/>
        </w:rPr>
        <w:t xml:space="preserve">  </w:t>
      </w:r>
      <w:r>
        <w:rPr>
          <w:rFonts w:ascii="TH SarabunPSK" w:hAnsi="TH SarabunPSK" w:cs="TH SarabunPSK" w:hint="cs"/>
          <w:sz w:val="32"/>
          <w:szCs w:val="32"/>
          <w:cs/>
        </w:rPr>
        <w:t>เป็นหน่วยงานหลัก</w:t>
      </w:r>
    </w:p>
    <w:p w:rsidR="00BC6409" w:rsidRDefault="00BC6409" w:rsidP="00A957C2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</w:p>
    <w:p w:rsidR="005D293F" w:rsidRDefault="00230C51" w:rsidP="00A957C2">
      <w:pPr>
        <w:pStyle w:val="xmsonormal"/>
        <w:shd w:val="clear" w:color="auto" w:fill="FFFFFF"/>
        <w:spacing w:before="0" w:beforeAutospacing="0" w:after="0" w:afterAutospacing="0" w:line="340" w:lineRule="exact"/>
        <w:jc w:val="thaiDistribute"/>
        <w:rPr>
          <w:rFonts w:ascii="Segoe UI" w:hAnsi="Segoe UI" w:cs="Segoe UI"/>
          <w:color w:val="212121"/>
          <w:sz w:val="12"/>
          <w:szCs w:val="12"/>
        </w:rPr>
      </w:pPr>
      <w:r>
        <w:rPr>
          <w:rFonts w:ascii="TH SarabunPSK" w:hAnsi="TH SarabunPSK" w:cs="TH SarabunPSK"/>
          <w:b/>
          <w:bCs/>
          <w:color w:val="212121"/>
          <w:sz w:val="32"/>
          <w:szCs w:val="32"/>
        </w:rPr>
        <w:t>13.</w:t>
      </w:r>
      <w:r w:rsidR="005D293F">
        <w:rPr>
          <w:rFonts w:ascii="TH SarabunPSK" w:hAnsi="TH SarabunPSK" w:cs="TH SarabunPSK"/>
          <w:b/>
          <w:bCs/>
          <w:color w:val="212121"/>
          <w:sz w:val="32"/>
          <w:szCs w:val="32"/>
          <w:cs/>
        </w:rPr>
        <w:t xml:space="preserve"> เรื่อง การช่วยเหลือเยียวยาเกษตรกรที่ได้รับผลกระทบจากอุทกภัยเนื่องจากพายุตาลัสและพายุเซินกา</w:t>
      </w:r>
    </w:p>
    <w:p w:rsidR="005D293F" w:rsidRDefault="005D293F" w:rsidP="00A957C2">
      <w:pPr>
        <w:pStyle w:val="xmsonormal"/>
        <w:shd w:val="clear" w:color="auto" w:fill="FFFFFF"/>
        <w:spacing w:before="0" w:beforeAutospacing="0" w:after="0" w:afterAutospacing="0" w:line="340" w:lineRule="exact"/>
        <w:jc w:val="thaiDistribute"/>
        <w:rPr>
          <w:rFonts w:ascii="Segoe UI" w:hAnsi="Segoe UI" w:cs="Segoe UI"/>
          <w:color w:val="212121"/>
          <w:sz w:val="12"/>
          <w:szCs w:val="12"/>
        </w:rPr>
      </w:pPr>
      <w:r>
        <w:rPr>
          <w:rFonts w:ascii="TH SarabunPSK" w:hAnsi="TH SarabunPSK" w:cs="TH SarabunPSK"/>
          <w:color w:val="212121"/>
          <w:sz w:val="32"/>
          <w:szCs w:val="32"/>
        </w:rPr>
        <w:t xml:space="preserve">                   </w:t>
      </w:r>
      <w:r>
        <w:rPr>
          <w:rFonts w:ascii="TH SarabunPSK" w:hAnsi="TH SarabunPSK" w:cs="TH SarabunPSK"/>
          <w:color w:val="212121"/>
          <w:sz w:val="32"/>
          <w:szCs w:val="32"/>
          <w:cs/>
        </w:rPr>
        <w:t>คณะรัฐมนตรีมีมติเห็นชอบและอนุมัติตามที่กระทรวงเกษตรและสหกรณ์ (กษ.) เสนอ ดังนี้</w:t>
      </w:r>
    </w:p>
    <w:p w:rsidR="005D293F" w:rsidRDefault="005D293F" w:rsidP="00A957C2">
      <w:pPr>
        <w:pStyle w:val="xmsonormal"/>
        <w:shd w:val="clear" w:color="auto" w:fill="FFFFFF"/>
        <w:spacing w:before="0" w:beforeAutospacing="0" w:after="0" w:afterAutospacing="0" w:line="340" w:lineRule="exact"/>
        <w:jc w:val="thaiDistribute"/>
        <w:rPr>
          <w:rFonts w:ascii="Segoe UI" w:hAnsi="Segoe UI" w:cs="Segoe UI"/>
          <w:color w:val="212121"/>
          <w:sz w:val="12"/>
          <w:szCs w:val="12"/>
        </w:rPr>
      </w:pPr>
      <w:r>
        <w:rPr>
          <w:rFonts w:ascii="TH SarabunPSK" w:hAnsi="TH SarabunPSK" w:cs="TH SarabunPSK"/>
          <w:color w:val="212121"/>
          <w:sz w:val="32"/>
          <w:szCs w:val="32"/>
        </w:rPr>
        <w:t xml:space="preserve">                   </w:t>
      </w:r>
      <w:r>
        <w:rPr>
          <w:rFonts w:ascii="TH SarabunPSK" w:hAnsi="TH SarabunPSK" w:cs="TH SarabunPSK"/>
          <w:color w:val="212121"/>
          <w:sz w:val="32"/>
          <w:szCs w:val="32"/>
          <w:cs/>
        </w:rPr>
        <w:t>1. เห็นชอบการช่วยเหลือเยียวยาเกษตรกรที่ได้รับผลกระทบจากอุทกภัยเนื่องจากพายุตาลัส</w:t>
      </w:r>
    </w:p>
    <w:p w:rsidR="005D293F" w:rsidRDefault="005D293F" w:rsidP="00A957C2">
      <w:pPr>
        <w:pStyle w:val="xmsonormal"/>
        <w:shd w:val="clear" w:color="auto" w:fill="FFFFFF"/>
        <w:spacing w:before="0" w:beforeAutospacing="0" w:after="0" w:afterAutospacing="0" w:line="340" w:lineRule="exact"/>
        <w:jc w:val="thaiDistribute"/>
        <w:rPr>
          <w:rFonts w:ascii="Segoe UI" w:hAnsi="Segoe UI" w:cs="Segoe UI"/>
          <w:color w:val="212121"/>
          <w:sz w:val="12"/>
          <w:szCs w:val="12"/>
        </w:rPr>
      </w:pPr>
      <w:r>
        <w:rPr>
          <w:rFonts w:ascii="TH SarabunPSK" w:hAnsi="TH SarabunPSK" w:cs="TH SarabunPSK"/>
          <w:color w:val="212121"/>
          <w:sz w:val="32"/>
          <w:szCs w:val="32"/>
          <w:cs/>
        </w:rPr>
        <w:t>และพายุเซินกา</w:t>
      </w:r>
    </w:p>
    <w:p w:rsidR="005D293F" w:rsidRDefault="005D293F" w:rsidP="00A957C2">
      <w:pPr>
        <w:pStyle w:val="xmsonormal"/>
        <w:shd w:val="clear" w:color="auto" w:fill="FFFFFF"/>
        <w:spacing w:before="0" w:beforeAutospacing="0" w:after="0" w:afterAutospacing="0" w:line="340" w:lineRule="exact"/>
        <w:jc w:val="thaiDistribute"/>
        <w:rPr>
          <w:rFonts w:ascii="Segoe UI" w:hAnsi="Segoe UI" w:cs="Segoe UI"/>
          <w:color w:val="212121"/>
          <w:sz w:val="12"/>
          <w:szCs w:val="12"/>
        </w:rPr>
      </w:pPr>
      <w:r>
        <w:rPr>
          <w:rFonts w:ascii="TH SarabunPSK" w:hAnsi="TH SarabunPSK" w:cs="TH SarabunPSK"/>
          <w:color w:val="212121"/>
          <w:sz w:val="32"/>
          <w:szCs w:val="32"/>
        </w:rPr>
        <w:t xml:space="preserve">                    </w:t>
      </w:r>
      <w:r>
        <w:rPr>
          <w:rFonts w:ascii="TH SarabunPSK" w:hAnsi="TH SarabunPSK" w:cs="TH SarabunPSK"/>
          <w:color w:val="212121"/>
          <w:sz w:val="32"/>
          <w:szCs w:val="32"/>
          <w:cs/>
        </w:rPr>
        <w:t>2. อนุมัติงบประมาณรายจ่ายประจำปี งบประมาณ พ.ศ. 2560 งบกลางรายการเงินสำรองจ่ายเพื่อกรณีฉุกเฉินหรือจำเป็น ในกรอบวงเงินงบประมาณ 1</w:t>
      </w:r>
      <w:r>
        <w:rPr>
          <w:rFonts w:ascii="TH SarabunPSK" w:hAnsi="TH SarabunPSK" w:cs="TH SarabunPSK"/>
          <w:color w:val="212121"/>
        </w:rPr>
        <w:t>,</w:t>
      </w:r>
      <w:r>
        <w:rPr>
          <w:rFonts w:ascii="TH SarabunPSK" w:hAnsi="TH SarabunPSK" w:cs="TH SarabunPSK"/>
          <w:color w:val="212121"/>
          <w:sz w:val="32"/>
          <w:szCs w:val="32"/>
          <w:cs/>
        </w:rPr>
        <w:t>685 ล้านบาท เพื่อช่วยเหลือเยียวยาเกษตรกรที่ได้รับผลกระทบจากอุทกภัยเนื่องจากพายุตาลัส และพายุเซินกา ครัวเรือนละ 3</w:t>
      </w:r>
      <w:r>
        <w:rPr>
          <w:rFonts w:ascii="TH SarabunPSK" w:hAnsi="TH SarabunPSK" w:cs="TH SarabunPSK"/>
          <w:color w:val="212121"/>
        </w:rPr>
        <w:t>,</w:t>
      </w:r>
      <w:r>
        <w:rPr>
          <w:rFonts w:ascii="TH SarabunPSK" w:hAnsi="TH SarabunPSK" w:cs="TH SarabunPSK"/>
          <w:color w:val="212121"/>
          <w:sz w:val="32"/>
          <w:szCs w:val="32"/>
          <w:cs/>
        </w:rPr>
        <w:t>000 บาท</w:t>
      </w:r>
      <w:r>
        <w:rPr>
          <w:rFonts w:ascii="TH SarabunPSK" w:hAnsi="TH SarabunPSK" w:cs="TH SarabunPSK"/>
          <w:color w:val="212121"/>
          <w:sz w:val="32"/>
          <w:szCs w:val="32"/>
        </w:rPr>
        <w:t>         </w:t>
      </w:r>
    </w:p>
    <w:p w:rsidR="005D293F" w:rsidRDefault="005D293F" w:rsidP="00A957C2">
      <w:pPr>
        <w:pStyle w:val="xmsonormal"/>
        <w:shd w:val="clear" w:color="auto" w:fill="FFFFFF"/>
        <w:spacing w:before="0" w:beforeAutospacing="0" w:after="0" w:afterAutospacing="0" w:line="340" w:lineRule="exact"/>
        <w:jc w:val="thaiDistribute"/>
        <w:rPr>
          <w:rFonts w:ascii="Segoe UI" w:hAnsi="Segoe UI" w:cs="Segoe UI"/>
          <w:color w:val="212121"/>
          <w:sz w:val="12"/>
          <w:szCs w:val="12"/>
        </w:rPr>
      </w:pPr>
      <w:r>
        <w:rPr>
          <w:rFonts w:ascii="TH SarabunPSK" w:hAnsi="TH SarabunPSK" w:cs="TH SarabunPSK"/>
          <w:color w:val="212121"/>
          <w:sz w:val="32"/>
          <w:szCs w:val="32"/>
        </w:rPr>
        <w:t>                   </w:t>
      </w:r>
      <w:r>
        <w:rPr>
          <w:rFonts w:ascii="TH SarabunPSK" w:hAnsi="TH SarabunPSK" w:cs="TH SarabunPSK"/>
          <w:b/>
          <w:bCs/>
          <w:color w:val="212121"/>
          <w:sz w:val="32"/>
          <w:szCs w:val="32"/>
          <w:cs/>
        </w:rPr>
        <w:t>สาระสำคัญของเรื่อง</w:t>
      </w:r>
    </w:p>
    <w:p w:rsidR="005D293F" w:rsidRDefault="005D293F" w:rsidP="00A957C2">
      <w:pPr>
        <w:pStyle w:val="xmsonormal"/>
        <w:shd w:val="clear" w:color="auto" w:fill="FFFFFF"/>
        <w:spacing w:before="0" w:beforeAutospacing="0" w:after="0" w:afterAutospacing="0" w:line="340" w:lineRule="exact"/>
        <w:jc w:val="thaiDistribute"/>
        <w:rPr>
          <w:rFonts w:ascii="Segoe UI" w:hAnsi="Segoe UI" w:cs="Segoe UI"/>
          <w:color w:val="212121"/>
          <w:sz w:val="12"/>
          <w:szCs w:val="12"/>
        </w:rPr>
      </w:pPr>
      <w:r>
        <w:rPr>
          <w:rFonts w:ascii="TH SarabunPSK" w:hAnsi="TH SarabunPSK" w:cs="TH SarabunPSK"/>
          <w:color w:val="212121"/>
          <w:sz w:val="32"/>
          <w:szCs w:val="32"/>
        </w:rPr>
        <w:t>                   </w:t>
      </w:r>
      <w:r>
        <w:rPr>
          <w:rFonts w:ascii="TH SarabunPSK" w:hAnsi="TH SarabunPSK" w:cs="TH SarabunPSK"/>
          <w:b/>
          <w:bCs/>
          <w:color w:val="212121"/>
          <w:sz w:val="32"/>
          <w:szCs w:val="32"/>
          <w:cs/>
        </w:rPr>
        <w:t>การช่วยเหลือเยียวยาเกษตรกรที่ได้รับผลกระทบจากอุทกภัยเนื่องจากพายุตาลัส และ</w:t>
      </w:r>
      <w:r w:rsidR="00BE6FDA">
        <w:rPr>
          <w:rFonts w:ascii="TH SarabunPSK" w:hAnsi="TH SarabunPSK" w:cs="TH SarabunPSK" w:hint="cs"/>
          <w:b/>
          <w:bCs/>
          <w:color w:val="212121"/>
          <w:sz w:val="32"/>
          <w:szCs w:val="32"/>
          <w:cs/>
        </w:rPr>
        <w:t xml:space="preserve">                         </w:t>
      </w:r>
      <w:r>
        <w:rPr>
          <w:rFonts w:ascii="TH SarabunPSK" w:hAnsi="TH SarabunPSK" w:cs="TH SarabunPSK"/>
          <w:b/>
          <w:bCs/>
          <w:color w:val="212121"/>
          <w:sz w:val="32"/>
          <w:szCs w:val="32"/>
          <w:cs/>
        </w:rPr>
        <w:t>พายุเซินกา</w:t>
      </w:r>
      <w:r>
        <w:rPr>
          <w:rFonts w:ascii="TH SarabunPSK" w:hAnsi="TH SarabunPSK" w:cs="TH SarabunPSK"/>
          <w:color w:val="212121"/>
          <w:sz w:val="32"/>
          <w:szCs w:val="32"/>
        </w:rPr>
        <w:t> </w:t>
      </w:r>
      <w:r>
        <w:rPr>
          <w:rFonts w:ascii="TH SarabunPSK" w:hAnsi="TH SarabunPSK" w:cs="TH SarabunPSK"/>
          <w:color w:val="212121"/>
          <w:sz w:val="32"/>
          <w:szCs w:val="32"/>
          <w:cs/>
        </w:rPr>
        <w:t>ครัวเรือนละ 3</w:t>
      </w:r>
      <w:r w:rsidR="00FE76A7">
        <w:rPr>
          <w:rFonts w:ascii="TH SarabunPSK" w:hAnsi="TH SarabunPSK" w:cs="TH SarabunPSK"/>
          <w:color w:val="212121"/>
        </w:rPr>
        <w:t>,</w:t>
      </w:r>
      <w:r>
        <w:rPr>
          <w:rFonts w:ascii="TH SarabunPSK" w:hAnsi="TH SarabunPSK" w:cs="TH SarabunPSK"/>
          <w:color w:val="212121"/>
          <w:sz w:val="32"/>
          <w:szCs w:val="32"/>
          <w:cs/>
        </w:rPr>
        <w:t>000 บาท ต้องเป็นเกษตรกรที่ได้รับผลกระทบจากอุทกภัยเนื่องจากพายุตาลัสและพายุเซินกา หมายถึง เกษตรกรที่มีพื้นที่การผลิตอยู่ในพื้นที่ประกาศเขตการให้ความช่วยเหลือผู้ประสบภัยพิบัติกรณีฉุกเฉิน (อุทกภัย หรือ ...</w:t>
      </w:r>
      <w:r>
        <w:rPr>
          <w:rFonts w:ascii="TH SarabunPSK" w:hAnsi="TH SarabunPSK" w:cs="TH SarabunPSK"/>
          <w:color w:val="212121"/>
          <w:sz w:val="32"/>
          <w:szCs w:val="32"/>
        </w:rPr>
        <w:t> </w:t>
      </w:r>
      <w:r>
        <w:rPr>
          <w:rFonts w:ascii="TH SarabunPSK" w:hAnsi="TH SarabunPSK" w:cs="TH SarabunPSK"/>
          <w:color w:val="212121"/>
        </w:rPr>
        <w:t>,</w:t>
      </w:r>
      <w:r>
        <w:rPr>
          <w:rFonts w:ascii="TH SarabunPSK" w:hAnsi="TH SarabunPSK" w:cs="TH SarabunPSK"/>
          <w:color w:val="212121"/>
          <w:sz w:val="32"/>
          <w:szCs w:val="32"/>
        </w:rPr>
        <w:t> </w:t>
      </w:r>
      <w:r>
        <w:rPr>
          <w:rFonts w:ascii="TH SarabunPSK" w:hAnsi="TH SarabunPSK" w:cs="TH SarabunPSK"/>
          <w:color w:val="212121"/>
          <w:sz w:val="32"/>
          <w:szCs w:val="32"/>
          <w:cs/>
        </w:rPr>
        <w:t>น้ำไหลหลาก หรือ น้ำเอ่อล้นตลิ่ง)</w:t>
      </w:r>
      <w:r>
        <w:rPr>
          <w:rFonts w:ascii="TH SarabunPSK" w:hAnsi="TH SarabunPSK" w:cs="TH SarabunPSK"/>
          <w:color w:val="212121"/>
          <w:sz w:val="32"/>
          <w:szCs w:val="32"/>
        </w:rPr>
        <w:t> </w:t>
      </w:r>
      <w:r>
        <w:rPr>
          <w:rFonts w:ascii="TH SarabunPSK" w:hAnsi="TH SarabunPSK" w:cs="TH SarabunPSK"/>
          <w:b/>
          <w:bCs/>
          <w:color w:val="212121"/>
          <w:sz w:val="32"/>
          <w:szCs w:val="32"/>
          <w:cs/>
        </w:rPr>
        <w:t>ช่วงภัยตั้งแต่วันที่ 5 กรกฎาคม ถึง 15 สิงหาคม 2560</w:t>
      </w:r>
    </w:p>
    <w:p w:rsidR="005D293F" w:rsidRDefault="00BE6FDA" w:rsidP="00A957C2">
      <w:pPr>
        <w:pStyle w:val="xmsonormal"/>
        <w:shd w:val="clear" w:color="auto" w:fill="FFFFFF"/>
        <w:spacing w:before="0" w:beforeAutospacing="0" w:after="0" w:afterAutospacing="0" w:line="340" w:lineRule="exact"/>
        <w:jc w:val="thaiDistribute"/>
        <w:rPr>
          <w:rFonts w:ascii="Segoe UI" w:hAnsi="Segoe UI" w:cs="Segoe UI"/>
          <w:color w:val="212121"/>
          <w:sz w:val="12"/>
          <w:szCs w:val="12"/>
        </w:rPr>
      </w:pPr>
      <w:r>
        <w:rPr>
          <w:rFonts w:ascii="TH SarabunPSK" w:hAnsi="TH SarabunPSK" w:cs="TH SarabunPSK"/>
          <w:b/>
          <w:bCs/>
          <w:color w:val="212121"/>
          <w:sz w:val="32"/>
          <w:szCs w:val="32"/>
        </w:rPr>
        <w:t>                 </w:t>
      </w:r>
      <w:r w:rsidR="005D293F">
        <w:rPr>
          <w:rFonts w:ascii="TH SarabunPSK" w:hAnsi="TH SarabunPSK" w:cs="TH SarabunPSK"/>
          <w:b/>
          <w:bCs/>
          <w:color w:val="212121"/>
          <w:sz w:val="32"/>
          <w:szCs w:val="32"/>
          <w:cs/>
        </w:rPr>
        <w:t>คุณสมบัติของเกษตรกรที่ได้รับการช่วยเหลือเยียวยา</w:t>
      </w:r>
      <w:r w:rsidR="005D293F">
        <w:rPr>
          <w:rFonts w:ascii="TH SarabunPSK" w:hAnsi="TH SarabunPSK" w:cs="TH SarabunPSK"/>
          <w:color w:val="212121"/>
          <w:sz w:val="32"/>
          <w:szCs w:val="32"/>
        </w:rPr>
        <w:t> </w:t>
      </w:r>
      <w:r w:rsidR="005D293F">
        <w:rPr>
          <w:rFonts w:ascii="TH SarabunPSK" w:hAnsi="TH SarabunPSK" w:cs="TH SarabunPSK"/>
          <w:color w:val="212121"/>
          <w:sz w:val="32"/>
          <w:szCs w:val="32"/>
          <w:cs/>
        </w:rPr>
        <w:t>1. เป็นเกษตรกรที่ได้รับผลกระทบจากอุทกภัยเนื่องจากพายุตาลัสและพายุเซินกา</w:t>
      </w:r>
      <w:r>
        <w:rPr>
          <w:rFonts w:ascii="TH SarabunPSK" w:hAnsi="TH SarabunPSK" w:cs="TH SarabunPSK"/>
          <w:color w:val="212121"/>
          <w:sz w:val="32"/>
          <w:szCs w:val="32"/>
          <w:cs/>
        </w:rPr>
        <w:t xml:space="preserve"> 2. เป็นเกษตรกรที่ขึ้นทะเบียนเก</w:t>
      </w:r>
      <w:r>
        <w:rPr>
          <w:rFonts w:ascii="TH SarabunPSK" w:hAnsi="TH SarabunPSK" w:cs="TH SarabunPSK" w:hint="cs"/>
          <w:color w:val="212121"/>
          <w:sz w:val="32"/>
          <w:szCs w:val="32"/>
          <w:cs/>
        </w:rPr>
        <w:t>ษ</w:t>
      </w:r>
      <w:r w:rsidR="005D293F">
        <w:rPr>
          <w:rFonts w:ascii="TH SarabunPSK" w:hAnsi="TH SarabunPSK" w:cs="TH SarabunPSK"/>
          <w:color w:val="212121"/>
          <w:sz w:val="32"/>
          <w:szCs w:val="32"/>
          <w:cs/>
        </w:rPr>
        <w:t>ตรกรและประกอบกิจกรรมการเกษตรในช่วงที่ผ่านมาตามที่แจ้งขึ้นทะเบียนกับหน่วยงานของ กษ. ก่อนเกิดภัยเท่านั้น หากเกษตรกรรายใดได้รับผลกระทบมากกว่า 1 ด้าน (ด้านพืช ด้านประมง ด้านปศุสัตว์) ให้ได้รับการช่วยเหลือเพียง 1 ด้าน โดยให้เกษตรกรเป็นผู้ระบุว่าจะขอรับการช่วยเหลือด้านใด และ 3. เป็นเกษตรกรที่มีคุณสมบัติตาม 1. และ 2.ซึ่งคณะกรรมการระดับหมู่บ้าน/ชุมชนรับรอง</w:t>
      </w:r>
      <w:r w:rsidR="005D293F">
        <w:rPr>
          <w:rFonts w:ascii="TH SarabunPSK" w:hAnsi="TH SarabunPSK" w:cs="TH SarabunPSK"/>
          <w:color w:val="212121"/>
          <w:sz w:val="32"/>
          <w:szCs w:val="32"/>
        </w:rPr>
        <w:t>  </w:t>
      </w:r>
    </w:p>
    <w:p w:rsidR="005D293F" w:rsidRDefault="005D293F" w:rsidP="00A957C2">
      <w:pPr>
        <w:pStyle w:val="xmsonormal"/>
        <w:shd w:val="clear" w:color="auto" w:fill="FFFFFF"/>
        <w:spacing w:before="0" w:beforeAutospacing="0" w:after="0" w:afterAutospacing="0" w:line="340" w:lineRule="exact"/>
        <w:jc w:val="thaiDistribute"/>
        <w:rPr>
          <w:rFonts w:ascii="Segoe UI" w:hAnsi="Segoe UI" w:cs="Segoe UI"/>
          <w:color w:val="212121"/>
          <w:sz w:val="12"/>
          <w:szCs w:val="12"/>
        </w:rPr>
      </w:pPr>
      <w:r>
        <w:rPr>
          <w:rFonts w:ascii="TH SarabunPSK" w:hAnsi="TH SarabunPSK" w:cs="TH SarabunPSK"/>
          <w:color w:val="212121"/>
          <w:sz w:val="32"/>
          <w:szCs w:val="32"/>
        </w:rPr>
        <w:t>                   </w:t>
      </w:r>
      <w:r>
        <w:rPr>
          <w:rFonts w:ascii="TH SarabunPSK" w:hAnsi="TH SarabunPSK" w:cs="TH SarabunPSK"/>
          <w:b/>
          <w:bCs/>
          <w:color w:val="212121"/>
          <w:sz w:val="32"/>
          <w:szCs w:val="32"/>
          <w:cs/>
        </w:rPr>
        <w:t>อัตราการช่วยเหลือเยียวยา</w:t>
      </w:r>
      <w:r>
        <w:rPr>
          <w:rFonts w:ascii="TH SarabunPSK" w:hAnsi="TH SarabunPSK" w:cs="TH SarabunPSK"/>
          <w:color w:val="212121"/>
          <w:sz w:val="32"/>
          <w:szCs w:val="32"/>
        </w:rPr>
        <w:t> </w:t>
      </w:r>
      <w:r>
        <w:rPr>
          <w:rFonts w:ascii="TH SarabunPSK" w:hAnsi="TH SarabunPSK" w:cs="TH SarabunPSK"/>
          <w:color w:val="212121"/>
          <w:sz w:val="32"/>
          <w:szCs w:val="32"/>
          <w:cs/>
        </w:rPr>
        <w:t>1. พิจารณาช่วยเหลือเยียวยาผลกระทบเพียงบางส่วนเบื้องต้น</w:t>
      </w:r>
      <w:r>
        <w:rPr>
          <w:rFonts w:ascii="TH SarabunPSK" w:hAnsi="TH SarabunPSK" w:cs="TH SarabunPSK"/>
          <w:color w:val="212121"/>
          <w:sz w:val="32"/>
          <w:szCs w:val="32"/>
        </w:rPr>
        <w:t> </w:t>
      </w:r>
      <w:r>
        <w:rPr>
          <w:rFonts w:ascii="TH SarabunPSK" w:hAnsi="TH SarabunPSK" w:cs="TH SarabunPSK"/>
          <w:b/>
          <w:bCs/>
          <w:color w:val="212121"/>
          <w:sz w:val="32"/>
          <w:szCs w:val="32"/>
          <w:cs/>
        </w:rPr>
        <w:t>เพิ่มเติมจากระเบียบกระทรวงการคลัง ว่าด้วยเงินทดรองราชการเพื่อช่วยเหลือผู้ประสบภัยพิบัติกรณีฉุกเฉิน พ.ศ. 2556 และที่แก้ไขเพิ่มเติม พ.ศ. 2559</w:t>
      </w:r>
      <w:r>
        <w:rPr>
          <w:rFonts w:ascii="TH SarabunPSK" w:hAnsi="TH SarabunPSK" w:cs="TH SarabunPSK"/>
          <w:color w:val="212121"/>
          <w:sz w:val="32"/>
          <w:szCs w:val="32"/>
        </w:rPr>
        <w:t> </w:t>
      </w:r>
      <w:r>
        <w:rPr>
          <w:rFonts w:ascii="TH SarabunPSK" w:hAnsi="TH SarabunPSK" w:cs="TH SarabunPSK"/>
          <w:color w:val="212121"/>
          <w:sz w:val="32"/>
          <w:szCs w:val="32"/>
          <w:cs/>
        </w:rPr>
        <w:t>เนื่องจากเกษตรกรได้รับผลกระทบจากน้ำท่วมครั้งนี้ กรณีที่จะได้รับการช่วยเหลือตามหลักเกณฑ์เงินทดรองฯ จะต้องเสียหายสิ้นเชิง ทั้งนี้ จะไม่ใช่การพิจารณาช่วยเหลือจากมูลค่าความเสียหาย</w:t>
      </w:r>
      <w:r w:rsidR="00BE6FDA">
        <w:rPr>
          <w:rFonts w:ascii="TH SarabunPSK" w:hAnsi="TH SarabunPSK" w:cs="TH SarabunPSK" w:hint="cs"/>
          <w:color w:val="212121"/>
          <w:sz w:val="32"/>
          <w:szCs w:val="32"/>
          <w:cs/>
        </w:rPr>
        <w:t xml:space="preserve">               </w:t>
      </w:r>
      <w:r>
        <w:rPr>
          <w:rFonts w:ascii="TH SarabunPSK" w:hAnsi="TH SarabunPSK" w:cs="TH SarabunPSK"/>
          <w:color w:val="212121"/>
          <w:sz w:val="32"/>
          <w:szCs w:val="32"/>
          <w:cs/>
        </w:rPr>
        <w:t>ที่เกิดขึ้นหรือจากต้นทุนการผลิตทั้งหมด หรือจากค่าเสียโอกาสด้านรายได้เต็มจำนวนที่เกษตรกรพึงได้หากไม่ประสบ</w:t>
      </w:r>
      <w:r>
        <w:rPr>
          <w:rFonts w:ascii="TH SarabunPSK" w:hAnsi="TH SarabunPSK" w:cs="TH SarabunPSK"/>
          <w:color w:val="212121"/>
          <w:sz w:val="32"/>
          <w:szCs w:val="32"/>
          <w:cs/>
        </w:rPr>
        <w:lastRenderedPageBreak/>
        <w:t>อุทกภัย แต่เพื่อให้เกษตรกรได้รับความช่วยเหลือเบื้องต้นมีรายได้สามารถดำรงชีพให้ผ่านพ้นช่วงประสบอุทกภัย</w:t>
      </w:r>
      <w:r w:rsidR="00BE6FDA">
        <w:rPr>
          <w:rFonts w:ascii="TH SarabunPSK" w:hAnsi="TH SarabunPSK" w:cs="TH SarabunPSK" w:hint="cs"/>
          <w:color w:val="212121"/>
          <w:sz w:val="32"/>
          <w:szCs w:val="32"/>
          <w:cs/>
        </w:rPr>
        <w:t xml:space="preserve">             </w:t>
      </w:r>
      <w:r>
        <w:rPr>
          <w:rFonts w:ascii="TH SarabunPSK" w:hAnsi="TH SarabunPSK" w:cs="TH SarabunPSK"/>
          <w:color w:val="212121"/>
          <w:sz w:val="32"/>
          <w:szCs w:val="32"/>
          <w:cs/>
        </w:rPr>
        <w:t>สักระยะหนึ่ง และการช่วยเหลือเยียวยาฯ จะต้องไม่สร้างภาระด้านงบประมาณและการรักษาวินัยด้านการเงินการคลังของประเทศ 2. ให้การช่วยเหลือเยียวยาแก่เกษตรกรที่ได้รับผลกระทบจากอุทกภัยตามพื้นที่ประกาศเขตการให้ความช่วยเหลือผู้ประสบภัยพิบัติกรณีฉุกเฉิน (อุทกภัย หรือ ...</w:t>
      </w:r>
      <w:r>
        <w:rPr>
          <w:rFonts w:ascii="TH SarabunPSK" w:hAnsi="TH SarabunPSK" w:cs="TH SarabunPSK"/>
          <w:color w:val="212121"/>
          <w:sz w:val="32"/>
          <w:szCs w:val="32"/>
        </w:rPr>
        <w:t> </w:t>
      </w:r>
      <w:r>
        <w:rPr>
          <w:rFonts w:ascii="TH SarabunPSK" w:hAnsi="TH SarabunPSK" w:cs="TH SarabunPSK"/>
          <w:color w:val="212121"/>
        </w:rPr>
        <w:t>,</w:t>
      </w:r>
      <w:r>
        <w:rPr>
          <w:rFonts w:ascii="TH SarabunPSK" w:hAnsi="TH SarabunPSK" w:cs="TH SarabunPSK"/>
          <w:color w:val="212121"/>
          <w:sz w:val="32"/>
          <w:szCs w:val="32"/>
        </w:rPr>
        <w:t> </w:t>
      </w:r>
      <w:r>
        <w:rPr>
          <w:rFonts w:ascii="TH SarabunPSK" w:hAnsi="TH SarabunPSK" w:cs="TH SarabunPSK"/>
          <w:color w:val="212121"/>
          <w:sz w:val="32"/>
          <w:szCs w:val="32"/>
          <w:cs/>
        </w:rPr>
        <w:t>น้ำไหลหลาก หรือ น้ำเอ่อล้นตลิ่ง) ช่วงภัยตั้งแต่วันที่ 5 กรกฎาคม ถึง 15 สิงหาคม 2560 และขึ้นทะเบียนเกษตรกรต่อกรมส่งเสริมการเกษตร กรมประมง และกรมปศุสัตว์ ก่อนวันประกาศเขตให้ความช่วยเหลือฯ และ 3. เป็นการช่วยเหลือเยียวยาเพียงบางส่วนเฉพาะภัยพิบัติ (อุทกภัย) ซึ่งเป็นการช่วยเหลือเพิ่มเติมจากระเบียบกระทรวงคลัง ว่าด้วยเงินทดรองราชการเพื่อช่วยเหลือผู้ประสบภัยพิบัติกรณีฉุกเฉิน พ.ศ. 2556 และที่แก้ไขเพิ่มเติม พ.ศ. 2559 เนื่องจากเหตุที่มาของปัญหาเป็นปัญหาที่เกิดขึ้นพิเศษเฉพาะห้วงเวลา ซึ่งไม่ส่งผลกระทบต่อนโยบาย/มาตรการอื่น ๆ ของรัฐบาล</w:t>
      </w:r>
    </w:p>
    <w:p w:rsidR="005D293F" w:rsidRDefault="005D293F" w:rsidP="00A957C2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</w:p>
    <w:p w:rsidR="00A957C2" w:rsidRPr="00551EFA" w:rsidRDefault="00230C51" w:rsidP="00A957C2">
      <w:pPr>
        <w:spacing w:line="340" w:lineRule="exact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/>
          <w:b/>
          <w:bCs/>
          <w:sz w:val="32"/>
          <w:szCs w:val="32"/>
        </w:rPr>
        <w:t>14.</w:t>
      </w:r>
      <w:r w:rsidR="00A957C2" w:rsidRPr="00551EFA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เรื่อง การสถาปนา</w:t>
      </w:r>
      <w:r w:rsidR="00A957C2">
        <w:rPr>
          <w:rFonts w:ascii="TH SarabunPSK" w:hAnsi="TH SarabunPSK" w:cs="TH SarabunPSK" w:hint="cs"/>
          <w:b/>
          <w:bCs/>
          <w:sz w:val="32"/>
          <w:szCs w:val="32"/>
          <w:cs/>
        </w:rPr>
        <w:t>ความสัมพันธ์</w:t>
      </w:r>
      <w:r w:rsidR="00A957C2" w:rsidRPr="00551EFA">
        <w:rPr>
          <w:rFonts w:ascii="TH SarabunPSK" w:hAnsi="TH SarabunPSK" w:cs="TH SarabunPSK" w:hint="cs"/>
          <w:b/>
          <w:bCs/>
          <w:sz w:val="32"/>
          <w:szCs w:val="32"/>
          <w:cs/>
        </w:rPr>
        <w:t>เมืองพี่เมืองน้อง (ระหว่างจังหวัดอุบลราชธานีกับกรุงทิมพู ราชอาณาจักรภูฏาน)</w:t>
      </w:r>
    </w:p>
    <w:p w:rsidR="00A957C2" w:rsidRDefault="00A957C2" w:rsidP="00A957C2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 w:rsidR="00916A4E"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>คณะรัฐมนตรีมีมติเห็นชอบและอนุมัติ ดังนี้</w:t>
      </w:r>
    </w:p>
    <w:p w:rsidR="00A957C2" w:rsidRDefault="00A957C2" w:rsidP="00A957C2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 w:rsidR="00916A4E"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>1. เห็นชอบการสถาปนาความสัมพันธ์เมืองพี่เมืองน้อง ระหว่างจังหวัดอุบลราชธานีกับกรุงทิมพู ราชอาณาจักรภูฏาน และอนุมัติให้ผู้ว่าราชการจังหวัดอุบลราชธานีเป็นผู้ลงนามในบันทึกความเข้าใจการสถาปนาความสัมพันธ์ดังกล่าว</w:t>
      </w:r>
      <w:r w:rsidR="00BE6FDA">
        <w:rPr>
          <w:rFonts w:ascii="TH SarabunPSK" w:hAnsi="TH SarabunPSK" w:cs="TH SarabunPSK" w:hint="cs"/>
          <w:sz w:val="32"/>
          <w:szCs w:val="32"/>
          <w:cs/>
        </w:rPr>
        <w:t xml:space="preserve">  </w:t>
      </w:r>
      <w:r>
        <w:rPr>
          <w:rFonts w:ascii="TH SarabunPSK" w:hAnsi="TH SarabunPSK" w:cs="TH SarabunPSK" w:hint="cs"/>
          <w:sz w:val="32"/>
          <w:szCs w:val="32"/>
          <w:cs/>
        </w:rPr>
        <w:t>ตามที่กระทรวงมหาดไทย (มท.) เสนอ</w:t>
      </w:r>
    </w:p>
    <w:p w:rsidR="00A957C2" w:rsidRDefault="00A957C2" w:rsidP="00A957C2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ab/>
      </w:r>
      <w:r w:rsidR="00916A4E"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>2. เห็นชอบในหลักการให้จังหวัดของไทยสามารถดำเนินการสถาปนาความสัมพันธ์ในระดับของไทยกับจังหวัด/เมือง/มณฑล ของทุกประเทศได้ โดยให้ มท. ดำเนินการให้เป็นไปตามแนวปฏิบัติ และให้สอดคล้องกับมติคณะรัฐมนตรีเมื่อวันที่ 17 สิงหาคม 2547 (เรื่อง การสถาปนาความสัมพันธ์เมืองคู่แฝดระหว่างจังหวัดนครพนมกับจังหวัดฮาติงห์ สาธารณรัฐสังคมเวียดนาม) มติคณะรัฐมนตรีวันที่ 10 มกราคม 2549 (เรื่อง การกำหนดแนวทางปฏิบัติเกี่ยวกับสถาปนาความสัมพันธ์เมืองพี่เมืองน้อง)</w:t>
      </w:r>
      <w:r>
        <w:rPr>
          <w:rFonts w:ascii="TH SarabunPSK" w:hAnsi="TH SarabunPSK" w:cs="TH SarabunPSK"/>
          <w:sz w:val="32"/>
          <w:szCs w:val="32"/>
        </w:rPr>
        <w:t xml:space="preserve"> 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และมติคณะรัฐมนตรีวันที่ 20 มกราคม 2558 </w:t>
      </w:r>
      <w:r>
        <w:rPr>
          <w:rFonts w:ascii="TH SarabunPSK" w:hAnsi="TH SarabunPSK" w:cs="TH SarabunPSK"/>
          <w:sz w:val="32"/>
          <w:szCs w:val="32"/>
        </w:rPr>
        <w:t>[</w:t>
      </w:r>
      <w:r>
        <w:rPr>
          <w:rFonts w:ascii="TH SarabunPSK" w:hAnsi="TH SarabunPSK" w:cs="TH SarabunPSK" w:hint="cs"/>
          <w:sz w:val="32"/>
          <w:szCs w:val="32"/>
          <w:cs/>
        </w:rPr>
        <w:t>เรื่อง การสถาปนาความสัมพันธ์บ้านพี่เมืองน้อง (</w:t>
      </w:r>
      <w:r>
        <w:rPr>
          <w:rFonts w:ascii="TH SarabunPSK" w:hAnsi="TH SarabunPSK" w:cs="TH SarabunPSK"/>
          <w:sz w:val="32"/>
          <w:szCs w:val="32"/>
        </w:rPr>
        <w:t>Sister City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) ระหว่างแม่สอดและเมียวดีเพื่อผลักดันการค้าขายชายแดน </w:t>
      </w:r>
      <w:r w:rsidR="00BE6FDA">
        <w:rPr>
          <w:rFonts w:ascii="TH SarabunPSK" w:hAnsi="TH SarabunPSK" w:cs="TH SarabunPSK" w:hint="cs"/>
          <w:sz w:val="32"/>
          <w:szCs w:val="32"/>
          <w:cs/>
        </w:rPr>
        <w:t xml:space="preserve">            </w:t>
      </w:r>
      <w:r>
        <w:rPr>
          <w:rFonts w:ascii="TH SarabunPSK" w:hAnsi="TH SarabunPSK" w:cs="TH SarabunPSK" w:hint="cs"/>
          <w:sz w:val="32"/>
          <w:szCs w:val="32"/>
          <w:cs/>
        </w:rPr>
        <w:t>ไทย-เมียนมา ในเขตพัฒนาเศรษฐกิจพิเศษแม่สอด จังหวัดตาก</w:t>
      </w:r>
      <w:r>
        <w:rPr>
          <w:rFonts w:ascii="TH SarabunPSK" w:hAnsi="TH SarabunPSK" w:cs="TH SarabunPSK"/>
          <w:sz w:val="32"/>
          <w:szCs w:val="32"/>
        </w:rPr>
        <w:t>]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ในเรื่องการสถาปนาความสัมพันธ์เมืองพี่เมืองน้อง ตามความเห็นของสำนักงานคณะกรรมการกฤษฎีกา)</w:t>
      </w:r>
      <w:r>
        <w:rPr>
          <w:rFonts w:ascii="TH SarabunPSK" w:hAnsi="TH SarabunPSK" w:cs="TH SarabunPSK"/>
          <w:sz w:val="32"/>
          <w:szCs w:val="32"/>
        </w:rPr>
        <w:t xml:space="preserve"> </w:t>
      </w:r>
    </w:p>
    <w:p w:rsidR="00A957C2" w:rsidRDefault="00A957C2" w:rsidP="00A957C2">
      <w:pPr>
        <w:spacing w:line="340" w:lineRule="exact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ab/>
      </w:r>
      <w:r w:rsidR="00916A4E"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 w:rsidRPr="00551EFA">
        <w:rPr>
          <w:rFonts w:ascii="TH SarabunPSK" w:hAnsi="TH SarabunPSK" w:cs="TH SarabunPSK" w:hint="cs"/>
          <w:b/>
          <w:bCs/>
          <w:sz w:val="32"/>
          <w:szCs w:val="32"/>
          <w:cs/>
        </w:rPr>
        <w:t>สาระสำคัญ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ของเรื่อง                                        </w:t>
      </w:r>
    </w:p>
    <w:p w:rsidR="00A957C2" w:rsidRPr="004F535E" w:rsidRDefault="00A957C2" w:rsidP="00A957C2">
      <w:pPr>
        <w:spacing w:line="340" w:lineRule="exact"/>
        <w:rPr>
          <w:rFonts w:ascii="TH SarabunPSK" w:hAnsi="TH SarabunPSK" w:cs="TH SarabunPSK"/>
          <w:b/>
          <w:bCs/>
          <w:sz w:val="32"/>
          <w:szCs w:val="32"/>
          <w:cs/>
        </w:rPr>
      </w:pPr>
      <w:r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 w:rsidR="00916A4E">
        <w:rPr>
          <w:rFonts w:ascii="TH SarabunPSK" w:hAnsi="TH SarabunPSK" w:cs="TH SarabunPSK" w:hint="cs"/>
          <w:b/>
          <w:bCs/>
          <w:sz w:val="32"/>
          <w:szCs w:val="32"/>
          <w:cs/>
        </w:rPr>
        <w:tab/>
      </w:r>
      <w:r w:rsidRPr="004F535E">
        <w:rPr>
          <w:rFonts w:ascii="TH SarabunPSK" w:hAnsi="TH SarabunPSK" w:cs="TH SarabunPSK" w:hint="cs"/>
          <w:sz w:val="32"/>
          <w:szCs w:val="32"/>
          <w:cs/>
        </w:rPr>
        <w:t>มท. รายงานว่า</w:t>
      </w:r>
    </w:p>
    <w:p w:rsidR="00A957C2" w:rsidRDefault="00A957C2" w:rsidP="00A957C2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 w:rsidR="00916A4E">
        <w:rPr>
          <w:rFonts w:ascii="TH SarabunPSK" w:hAnsi="TH SarabunPSK" w:cs="TH SarabunPSK" w:hint="cs"/>
          <w:b/>
          <w:bCs/>
          <w:sz w:val="32"/>
          <w:szCs w:val="32"/>
          <w:cs/>
        </w:rPr>
        <w:tab/>
      </w:r>
      <w:r w:rsidRPr="00551EFA">
        <w:rPr>
          <w:rFonts w:ascii="TH SarabunPSK" w:hAnsi="TH SarabunPSK" w:cs="TH SarabunPSK" w:hint="cs"/>
          <w:sz w:val="32"/>
          <w:szCs w:val="32"/>
          <w:cs/>
        </w:rPr>
        <w:t>ปัจจุบัน</w:t>
      </w:r>
      <w:r>
        <w:rPr>
          <w:rFonts w:ascii="TH SarabunPSK" w:hAnsi="TH SarabunPSK" w:cs="TH SarabunPSK" w:hint="cs"/>
          <w:sz w:val="32"/>
          <w:szCs w:val="32"/>
          <w:cs/>
        </w:rPr>
        <w:t>การดำเนินงานด้านความร่วมมือเพื่อการพัฒนาระหว่างประเทศทั้งในระดับทวิภาคีและ</w:t>
      </w:r>
      <w:r w:rsidR="00916A4E">
        <w:rPr>
          <w:rFonts w:ascii="TH SarabunPSK" w:hAnsi="TH SarabunPSK" w:cs="TH SarabunPSK" w:hint="cs"/>
          <w:sz w:val="32"/>
          <w:szCs w:val="32"/>
          <w:cs/>
        </w:rPr>
        <w:t xml:space="preserve">              </w:t>
      </w:r>
      <w:r>
        <w:rPr>
          <w:rFonts w:ascii="TH SarabunPSK" w:hAnsi="TH SarabunPSK" w:cs="TH SarabunPSK" w:hint="cs"/>
          <w:sz w:val="32"/>
          <w:szCs w:val="32"/>
          <w:cs/>
        </w:rPr>
        <w:t>พหุภาคีทั้งในระดับรัฐและในระดับต่ำกว่ารัฐมีพัฒนาการที่ดีมาโดยตลอด ซึ่งเป็นสิ่งที่นโยบายของรัฐบาลทุกสมัยให้การส่งเสริม การกระชับความสัมพันธ์ โดยการสถาปนาความสัมพันธ์เมืองพี่เมืองน้อง (</w:t>
      </w:r>
      <w:r>
        <w:rPr>
          <w:rFonts w:ascii="TH SarabunPSK" w:hAnsi="TH SarabunPSK" w:cs="TH SarabunPSK"/>
          <w:sz w:val="32"/>
          <w:szCs w:val="32"/>
        </w:rPr>
        <w:t>Sister Cites Connectivity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) ในระดับจังหวัดของไทยกับต่างประเทศเป็นแนวโน้มใหม่ของความสัมพันธ์ระหว่างประเทศในระดับที่ต่ำกว่ารัฐ โดยปัจจุบันมีแนวโน้มที่เพิ่มขึ้นโดยลำดับ </w:t>
      </w:r>
      <w:r w:rsidRPr="009B7EAA">
        <w:rPr>
          <w:rFonts w:ascii="TH SarabunPSK" w:hAnsi="TH SarabunPSK" w:cs="TH SarabunPSK" w:hint="cs"/>
          <w:sz w:val="32"/>
          <w:szCs w:val="32"/>
          <w:cs/>
        </w:rPr>
        <w:t>การสถาปนาเมืองพี่เมืองน้อง</w:t>
      </w:r>
      <w:r>
        <w:rPr>
          <w:rFonts w:ascii="TH SarabunPSK" w:hAnsi="TH SarabunPSK" w:cs="TH SarabunPSK" w:hint="cs"/>
          <w:sz w:val="32"/>
          <w:szCs w:val="32"/>
          <w:cs/>
        </w:rPr>
        <w:t>นั้นเป็นการกำหนดความร่วมมือระหว่างกันในด้านต่าง ๆ เพื่อส่งเสริมความมั่งคั่งและพัฒนาร่วมกันบนพื้นฐานของความเท่าเทียมและผลประโยชน์ร่วมกัน ภายในขอบเขตอำนาจหน้าที่ กฎหมายและกฎระเบียบที่ใช้บังคับของแต่ละฝ่าย โดยสอดคล้องกับนโยบายของรัฐบาลและพันธกรณีระหว่างประเทศของทั้งสองฝ่าย</w:t>
      </w:r>
    </w:p>
    <w:p w:rsidR="00A957C2" w:rsidRDefault="00A957C2" w:rsidP="00A957C2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 w:rsidR="00916A4E">
        <w:rPr>
          <w:rFonts w:ascii="TH SarabunPSK" w:hAnsi="TH SarabunPSK" w:cs="TH SarabunPSK" w:hint="cs"/>
          <w:sz w:val="32"/>
          <w:szCs w:val="32"/>
          <w:cs/>
        </w:rPr>
        <w:tab/>
      </w:r>
      <w:r w:rsidRPr="00C16754">
        <w:rPr>
          <w:rFonts w:ascii="TH SarabunPSK" w:hAnsi="TH SarabunPSK" w:cs="TH SarabunPSK" w:hint="cs"/>
          <w:b/>
          <w:bCs/>
          <w:sz w:val="32"/>
          <w:szCs w:val="32"/>
          <w:cs/>
        </w:rPr>
        <w:t>ร่างบันทึกความเข้าใจฯ มีวัตถุประสงค์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เพื่อ</w:t>
      </w:r>
      <w:r w:rsidR="00BE6FDA">
        <w:rPr>
          <w:rFonts w:ascii="TH SarabunPSK" w:hAnsi="TH SarabunPSK" w:cs="TH SarabunPSK" w:hint="cs"/>
          <w:sz w:val="32"/>
          <w:szCs w:val="32"/>
          <w:cs/>
        </w:rPr>
        <w:t>เ</w:t>
      </w:r>
      <w:r>
        <w:rPr>
          <w:rFonts w:ascii="TH SarabunPSK" w:hAnsi="TH SarabunPSK" w:cs="TH SarabunPSK" w:hint="cs"/>
          <w:sz w:val="32"/>
          <w:szCs w:val="32"/>
          <w:cs/>
        </w:rPr>
        <w:t>สริมสร้างความร่วมมือและการพัฒนาบนพื้นฐานของความเสมอภาคและผลประโยชน์ร่วมกัน</w:t>
      </w:r>
    </w:p>
    <w:p w:rsidR="00A957C2" w:rsidRDefault="00A957C2" w:rsidP="00A957C2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 w:rsidR="00916A4E">
        <w:rPr>
          <w:rFonts w:ascii="TH SarabunPSK" w:hAnsi="TH SarabunPSK" w:cs="TH SarabunPSK" w:hint="cs"/>
          <w:sz w:val="32"/>
          <w:szCs w:val="32"/>
          <w:cs/>
        </w:rPr>
        <w:tab/>
      </w:r>
      <w:r w:rsidRPr="00C16754">
        <w:rPr>
          <w:rFonts w:ascii="TH SarabunPSK" w:hAnsi="TH SarabunPSK" w:cs="TH SarabunPSK" w:hint="cs"/>
          <w:b/>
          <w:bCs/>
          <w:sz w:val="32"/>
          <w:szCs w:val="32"/>
          <w:cs/>
        </w:rPr>
        <w:t>ขอบเขตความร่วมมือ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ได้แก่ ด้านการค้า การเกษตร การสาธารณสุข การศึกษา และภัยพิบัติ </w:t>
      </w:r>
    </w:p>
    <w:p w:rsidR="00A957C2" w:rsidRDefault="00A957C2" w:rsidP="00A957C2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</w:p>
    <w:p w:rsidR="00F440FE" w:rsidRDefault="00F440FE" w:rsidP="00A957C2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</w:p>
    <w:p w:rsidR="00BE6FDA" w:rsidRDefault="00BE6FDA" w:rsidP="00A957C2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</w:p>
    <w:p w:rsidR="00F440FE" w:rsidRPr="00BC6409" w:rsidRDefault="00F440FE" w:rsidP="00A957C2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  <w:cs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820"/>
      </w:tblGrid>
      <w:tr w:rsidR="0088693F" w:rsidRPr="00CD1FE9" w:rsidTr="00403738">
        <w:tc>
          <w:tcPr>
            <w:tcW w:w="9820" w:type="dxa"/>
          </w:tcPr>
          <w:p w:rsidR="0088693F" w:rsidRPr="00CD1FE9" w:rsidRDefault="0088693F" w:rsidP="00A957C2">
            <w:pPr>
              <w:spacing w:line="340" w:lineRule="exact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CD1FE9">
              <w:rPr>
                <w:rFonts w:ascii="TH SarabunPSK" w:hAnsi="TH SarabunPSK" w:cs="TH SarabunPSK"/>
                <w:sz w:val="32"/>
                <w:szCs w:val="32"/>
              </w:rPr>
              <w:lastRenderedPageBreak/>
              <w:br w:type="page"/>
            </w:r>
            <w:r w:rsidRPr="00CD1FE9">
              <w:rPr>
                <w:rFonts w:ascii="TH SarabunPSK" w:hAnsi="TH SarabunPSK" w:cs="TH SarabunPSK"/>
                <w:sz w:val="32"/>
                <w:szCs w:val="32"/>
                <w:cs/>
              </w:rPr>
              <w:br w:type="page"/>
            </w:r>
            <w:r w:rsidRPr="00CD1FE9">
              <w:rPr>
                <w:rFonts w:ascii="TH SarabunPSK" w:hAnsi="TH SarabunPSK" w:cs="TH SarabunPSK"/>
                <w:sz w:val="32"/>
                <w:szCs w:val="32"/>
                <w:cs/>
              </w:rPr>
              <w:br w:type="page"/>
            </w: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ต่างประเทศ</w:t>
            </w:r>
          </w:p>
        </w:tc>
      </w:tr>
    </w:tbl>
    <w:p w:rsidR="00BB1C09" w:rsidRPr="00C65FFF" w:rsidRDefault="00BB1C09" w:rsidP="00A957C2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  <w:cs/>
        </w:rPr>
      </w:pPr>
    </w:p>
    <w:p w:rsidR="0097103B" w:rsidRPr="0013127B" w:rsidRDefault="00230C51" w:rsidP="00A957C2">
      <w:pPr>
        <w:spacing w:line="340" w:lineRule="exact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/>
          <w:b/>
          <w:bCs/>
          <w:sz w:val="32"/>
          <w:szCs w:val="32"/>
        </w:rPr>
        <w:t>15.</w:t>
      </w:r>
      <w:r w:rsidR="0097103B" w:rsidRPr="0013127B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เรื่อง บันทึกความเข้าใจความร่วมมือในการอนุรักษ์และจัดการกลุ่มป่าพื้นที่มรดกโลกทางธรรมชาติระหว่างกรม</w:t>
      </w:r>
      <w:r w:rsidR="0097103B">
        <w:rPr>
          <w:rFonts w:ascii="TH SarabunPSK" w:hAnsi="TH SarabunPSK" w:cs="TH SarabunPSK" w:hint="cs"/>
          <w:b/>
          <w:bCs/>
          <w:sz w:val="32"/>
          <w:szCs w:val="32"/>
          <w:cs/>
        </w:rPr>
        <w:t>อุทยานแห่งชาติ สัตว์ป่า และพันธุ์</w:t>
      </w:r>
      <w:r w:rsidR="0097103B" w:rsidRPr="0013127B">
        <w:rPr>
          <w:rFonts w:ascii="TH SarabunPSK" w:hAnsi="TH SarabunPSK" w:cs="TH SarabunPSK" w:hint="cs"/>
          <w:b/>
          <w:bCs/>
          <w:sz w:val="32"/>
          <w:szCs w:val="32"/>
          <w:cs/>
        </w:rPr>
        <w:t>พืช และองค์กรระหว่างประเทศ</w:t>
      </w:r>
    </w:p>
    <w:p w:rsidR="0097103B" w:rsidRDefault="0097103B" w:rsidP="00A957C2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>คณะรัฐมนตรีมีมติเห็นชอบตามที่กระทรวงทรัพยากรธรรมชาติและสิ่งแวดล้อม (ทส.) เสนอ ดังนี้</w:t>
      </w:r>
    </w:p>
    <w:p w:rsidR="0097103B" w:rsidRDefault="0097103B" w:rsidP="00A957C2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>1. การจัดทำบันทึกความเข้าใจความร่วมมือในการอนุรักษ์และจัดการกลุ่มป่าพื้นที่มรดกโลกทางธรรมชาติ ระหว่างกรมอุทยานแห่งชาติ สัตว์ป่า และพันธุ์พืช (กรมอ</w:t>
      </w:r>
      <w:r w:rsidR="00BE6FDA">
        <w:rPr>
          <w:rFonts w:ascii="TH SarabunPSK" w:hAnsi="TH SarabunPSK" w:cs="TH SarabunPSK" w:hint="cs"/>
          <w:sz w:val="32"/>
          <w:szCs w:val="32"/>
          <w:cs/>
        </w:rPr>
        <w:t>ุ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ทยานฯ) และองค์กรระหว่างประเทศ ทั้งนี้ หากมีความจำเป็นต้องแก้ไข ปรับปรุงถ้อยคำในร่างบันทึกความเข้าใจฯ ดังกล่าว ในส่วนที่ไม่ใช่สาระสำคัญและไม่ขัดต่อผลประโยชน์ของประเทศไทย ให้ ทส. สามารถดำเนินการได้โดยไม่ต้องเสนอคณะรัฐมนตรีเพื่อพิจารณา อีกครั้ง </w:t>
      </w:r>
    </w:p>
    <w:p w:rsidR="0097103B" w:rsidRDefault="0097103B" w:rsidP="00A957C2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>2. ให้อธิบดีกรมอุทยานฯ หรือผู้ที่ได้รับมอบหมายเป็นผู้ลงนามในบันทึกความเข้าใจฯ ดังกล่าว</w:t>
      </w:r>
    </w:p>
    <w:p w:rsidR="0097103B" w:rsidRPr="0013127B" w:rsidRDefault="0097103B" w:rsidP="00A957C2">
      <w:pPr>
        <w:spacing w:line="340" w:lineRule="exact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 w:rsidRPr="0013127B">
        <w:rPr>
          <w:rFonts w:ascii="TH SarabunPSK" w:hAnsi="TH SarabunPSK" w:cs="TH SarabunPSK" w:hint="cs"/>
          <w:b/>
          <w:bCs/>
          <w:sz w:val="32"/>
          <w:szCs w:val="32"/>
          <w:cs/>
        </w:rPr>
        <w:t>สาระสำคัญของเรื่อง</w:t>
      </w:r>
    </w:p>
    <w:p w:rsidR="0097103B" w:rsidRDefault="0097103B" w:rsidP="00A957C2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>ทส. รายงานว่า</w:t>
      </w:r>
    </w:p>
    <w:p w:rsidR="0097103B" w:rsidRDefault="0097103B" w:rsidP="00A957C2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>1. ปัจจุบันมีองค์กรระหว่างประเทศที่มีสาขาประจำอยู่ที่ประเทศไทย ได้แก่ องค์การระหว่างประเทศเพื่อการอนุรักษ์ธรรมชาติ (</w:t>
      </w:r>
      <w:r>
        <w:rPr>
          <w:rFonts w:ascii="TH SarabunPSK" w:hAnsi="TH SarabunPSK" w:cs="TH SarabunPSK"/>
          <w:sz w:val="32"/>
          <w:szCs w:val="32"/>
        </w:rPr>
        <w:t>International Union for Conservation of Nature: IUCN</w:t>
      </w:r>
      <w:r>
        <w:rPr>
          <w:rFonts w:ascii="TH SarabunPSK" w:hAnsi="TH SarabunPSK" w:cs="TH SarabunPSK" w:hint="cs"/>
          <w:sz w:val="32"/>
          <w:szCs w:val="32"/>
          <w:cs/>
        </w:rPr>
        <w:t>) สมาคมอนุรักษ์สัตว์ป่า (</w:t>
      </w:r>
      <w:r>
        <w:rPr>
          <w:rFonts w:ascii="TH SarabunPSK" w:hAnsi="TH SarabunPSK" w:cs="TH SarabunPSK"/>
          <w:sz w:val="32"/>
          <w:szCs w:val="32"/>
        </w:rPr>
        <w:t>Wildlife Conservation Society: WCS</w:t>
      </w:r>
      <w:r>
        <w:rPr>
          <w:rFonts w:ascii="TH SarabunPSK" w:hAnsi="TH SarabunPSK" w:cs="TH SarabunPSK" w:hint="cs"/>
          <w:sz w:val="32"/>
          <w:szCs w:val="32"/>
          <w:cs/>
        </w:rPr>
        <w:t>) องค์การกองทุนสัตว์ป่าโลกสากล (</w:t>
      </w:r>
      <w:r>
        <w:rPr>
          <w:rFonts w:ascii="TH SarabunPSK" w:hAnsi="TH SarabunPSK" w:cs="TH SarabunPSK"/>
          <w:sz w:val="32"/>
          <w:szCs w:val="32"/>
        </w:rPr>
        <w:t>World Wide Fund for Nature: WWF</w:t>
      </w:r>
      <w:r>
        <w:rPr>
          <w:rFonts w:ascii="TH SarabunPSK" w:hAnsi="TH SarabunPSK" w:cs="TH SarabunPSK" w:hint="cs"/>
          <w:sz w:val="32"/>
          <w:szCs w:val="32"/>
          <w:cs/>
        </w:rPr>
        <w:t>) มูลนิธิฟรีแลนด์ (</w:t>
      </w:r>
      <w:r>
        <w:rPr>
          <w:rFonts w:ascii="TH SarabunPSK" w:hAnsi="TH SarabunPSK" w:cs="TH SarabunPSK"/>
          <w:sz w:val="32"/>
          <w:szCs w:val="32"/>
        </w:rPr>
        <w:t>Freeland</w:t>
      </w:r>
      <w:r>
        <w:rPr>
          <w:rFonts w:ascii="TH SarabunPSK" w:hAnsi="TH SarabunPSK" w:cs="TH SarabunPSK" w:hint="cs"/>
          <w:sz w:val="32"/>
          <w:szCs w:val="32"/>
          <w:cs/>
        </w:rPr>
        <w:t>) และสัตววิทยาสมาคมแห่งลอนดอน (</w:t>
      </w:r>
      <w:r>
        <w:rPr>
          <w:rFonts w:ascii="TH SarabunPSK" w:hAnsi="TH SarabunPSK" w:cs="TH SarabunPSK"/>
          <w:sz w:val="32"/>
          <w:szCs w:val="32"/>
        </w:rPr>
        <w:t>Zoological Society of London: ZSL</w:t>
      </w:r>
      <w:r>
        <w:rPr>
          <w:rFonts w:ascii="TH SarabunPSK" w:hAnsi="TH SarabunPSK" w:cs="TH SarabunPSK" w:hint="cs"/>
          <w:sz w:val="32"/>
          <w:szCs w:val="32"/>
          <w:cs/>
        </w:rPr>
        <w:t>)</w:t>
      </w:r>
      <w:r w:rsidR="00BE6FDA">
        <w:rPr>
          <w:rFonts w:ascii="TH SarabunPSK" w:hAnsi="TH SarabunPSK" w:cs="TH SarabunPSK" w:hint="cs"/>
          <w:sz w:val="32"/>
          <w:szCs w:val="32"/>
          <w:cs/>
        </w:rPr>
        <w:t xml:space="preserve">  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ได้ให้ความสำคัญในการขอดำเนินงานตามโครงการหรือกิจกรรมต่าง ๆ ในพื้นที่มรดกโลกทางธรรมชาติ เขตรักษาพันธุ์สัตว์ป่าทุ่งใหญ่-ห้วยขาแข็ง กลุ่มป่าดงพญาเย็น-เขาใหญ่ และพื้นที่นำเสนอเป็นมรดกโลกทางธรรมชาติที่อยู่ภายใต้ความรับผิดชอบของกรมอุทยานฯ ซึ่งทุกองค์กรได้ให้การสนับสนุนและช่วยเหลือภารกิจการปฏิบัติงานของกรมอุทยานฯ มาโดยตลอด เช่น โครงการอนุรักษ์ประชากรจระเข้น้ำจืดในผืนป่าแก่งกระจาน โดย </w:t>
      </w:r>
      <w:r>
        <w:rPr>
          <w:rFonts w:ascii="TH SarabunPSK" w:hAnsi="TH SarabunPSK" w:cs="TH SarabunPSK"/>
          <w:sz w:val="32"/>
          <w:szCs w:val="32"/>
        </w:rPr>
        <w:t>WCS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โครงการสำรวจและประเมินประชากรช้างในผืนป่าแก่งกระจาน โดย </w:t>
      </w:r>
      <w:r>
        <w:rPr>
          <w:rFonts w:ascii="TH SarabunPSK" w:hAnsi="TH SarabunPSK" w:cs="TH SarabunPSK"/>
          <w:sz w:val="32"/>
          <w:szCs w:val="32"/>
        </w:rPr>
        <w:t>WWF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การสนับสนุนและฝึกสอนเจ้าหน้าที่ในการปฏิบัติงานลาดตระเวนเชิงคุณภาพในพื้นที่กลุ่มป่าดงพญาเย็น-เขาใหญ่ โดย </w:t>
      </w:r>
      <w:r>
        <w:rPr>
          <w:rFonts w:ascii="TH SarabunPSK" w:hAnsi="TH SarabunPSK" w:cs="TH SarabunPSK"/>
          <w:sz w:val="32"/>
          <w:szCs w:val="32"/>
        </w:rPr>
        <w:t>Freeland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โครงการสำรวจทางนิเวศวิทยากร</w:t>
      </w:r>
      <w:r w:rsidR="00BE6FDA">
        <w:rPr>
          <w:rFonts w:ascii="TH SarabunPSK" w:hAnsi="TH SarabunPSK" w:cs="TH SarabunPSK" w:hint="cs"/>
          <w:sz w:val="32"/>
          <w:szCs w:val="32"/>
          <w:cs/>
        </w:rPr>
        <w:t xml:space="preserve">  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การเคลื่อนที่และการทำลายผลผลิตทางการเกษตรของช้างเอเชียภายในเขตรักษาพันธุ์สัตว์ป่าสลักพระและอุทยานแห่งชาติโดยรอบ โดย </w:t>
      </w:r>
      <w:r>
        <w:rPr>
          <w:rFonts w:ascii="TH SarabunPSK" w:hAnsi="TH SarabunPSK" w:cs="TH SarabunPSK"/>
          <w:sz w:val="32"/>
          <w:szCs w:val="32"/>
        </w:rPr>
        <w:t>ZSL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เป็นต้น</w:t>
      </w:r>
    </w:p>
    <w:p w:rsidR="00BE6FDA" w:rsidRDefault="0097103B" w:rsidP="00A957C2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>2. ทส. โดยกรมอุทยานฯ จึงได้ร่วมจัดประชุมและประสานงานร่วมกับองค์กรระหว่างประเทศดังกล่าวทั้ง 5 องค์กร เพื่อร่วมจัดทำร่างบันทึกความเข้าใจความร่วมมือในการอนุรักษ์และจัดการกลุ่มป่าพื้นที่มรดกโลกทางธรรมชาติ ทั้งนี้ กรมอุทยานฯ ได้หารือร่วมกับหน่วยงานที่เกี่ยวข้อง ประกอบด้วย กรมสนธิสัญญาและกฎหมาย และสำนักงานอัยการสูงสุด (อส.) และปรับปรุงร่างบันทึกความเข้าใจฯ ดังกล่าว เพื่อให้เกิดคว</w:t>
      </w:r>
      <w:r w:rsidR="00BE6FDA">
        <w:rPr>
          <w:rFonts w:ascii="TH SarabunPSK" w:hAnsi="TH SarabunPSK" w:cs="TH SarabunPSK" w:hint="cs"/>
          <w:sz w:val="32"/>
          <w:szCs w:val="32"/>
          <w:cs/>
        </w:rPr>
        <w:t xml:space="preserve">ามชัดเจนและรัดกุมมากยิ่งขึ้น </w:t>
      </w:r>
    </w:p>
    <w:p w:rsidR="0097103B" w:rsidRDefault="00BE6FDA" w:rsidP="00A957C2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 w:rsidR="0097103B" w:rsidRPr="00BE6FDA">
        <w:rPr>
          <w:rFonts w:ascii="TH SarabunPSK" w:hAnsi="TH SarabunPSK" w:cs="TH SarabunPSK" w:hint="cs"/>
          <w:b/>
          <w:bCs/>
          <w:sz w:val="32"/>
          <w:szCs w:val="32"/>
          <w:cs/>
        </w:rPr>
        <w:t>ร่างบันทึกความเข้าใจฯ มี</w:t>
      </w:r>
      <w:r w:rsidR="0097103B">
        <w:rPr>
          <w:rFonts w:ascii="TH SarabunPSK" w:hAnsi="TH SarabunPSK" w:cs="TH SarabunPSK" w:hint="cs"/>
          <w:b/>
          <w:bCs/>
          <w:sz w:val="32"/>
          <w:szCs w:val="32"/>
          <w:cs/>
        </w:rPr>
        <w:t>วัตถุประสงค์</w:t>
      </w:r>
      <w:r w:rsidR="00AF3E77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 </w:t>
      </w:r>
      <w:r w:rsidR="0097103B">
        <w:rPr>
          <w:rFonts w:ascii="TH SarabunPSK" w:hAnsi="TH SarabunPSK" w:cs="TH SarabunPSK" w:hint="cs"/>
          <w:sz w:val="32"/>
          <w:szCs w:val="32"/>
          <w:cs/>
        </w:rPr>
        <w:t>เพื่อให้ภาคีทุกฝ่ายตระหนักถึงความสำคัญของการอนุรักษ์และคุ้มครองทรัพยากรป่าไม้และสัตว์ป่า และการจัดการพื้นที่คุ้มครอง เพื่อการปกป้อง คุ้มครอง และสงวนทรัพยากรป่าไม้และสัตว์ป่า ในกลุ่มป่าพื้นที่มรดกโลกทางธรรมชาติและพื้นที่นำเสนอเป็นมรดกทางธรรมชาติ</w:t>
      </w:r>
    </w:p>
    <w:p w:rsidR="0097103B" w:rsidRDefault="0097103B" w:rsidP="00A957C2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เป้าหมาย </w:t>
      </w:r>
      <w:r>
        <w:rPr>
          <w:rFonts w:ascii="TH SarabunPSK" w:hAnsi="TH SarabunPSK" w:cs="TH SarabunPSK" w:hint="cs"/>
          <w:sz w:val="32"/>
          <w:szCs w:val="32"/>
          <w:cs/>
        </w:rPr>
        <w:t>เพื่อบูรณาการการดำเนินงานของภาคีทุกฝ่าย สร้างความเข้มแข็งและพัฒนาความร่วมมือระหว่างภาคี เพื่อให้ได้องค์ความรู้ทางวิชาการ และสนับสนุนเครื่องมือและอุปกรณ์ด้านการปกป้อง คุ้มครอง และสงวนทรัพยากรป่าไม้และสัตว์ป่า ในกลุ่มป่าพื้นที่มรดกโลกทางธรรมชาติและพื้นที่นำเสนอเป็นมรดกโลกทางธรรมชาติ</w:t>
      </w:r>
    </w:p>
    <w:p w:rsidR="0097103B" w:rsidRDefault="0097103B" w:rsidP="00A957C2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</w:p>
    <w:p w:rsidR="0097103B" w:rsidRPr="00597169" w:rsidRDefault="00230C51" w:rsidP="00A957C2">
      <w:pPr>
        <w:spacing w:line="340" w:lineRule="exact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/>
          <w:b/>
          <w:bCs/>
          <w:sz w:val="32"/>
          <w:szCs w:val="32"/>
        </w:rPr>
        <w:t>16.</w:t>
      </w:r>
      <w:r w:rsidR="0097103B" w:rsidRPr="00597169">
        <w:rPr>
          <w:rFonts w:ascii="TH SarabunPSK" w:hAnsi="TH SarabunPSK" w:cs="TH SarabunPSK"/>
          <w:b/>
          <w:bCs/>
          <w:sz w:val="32"/>
          <w:szCs w:val="32"/>
          <w:cs/>
        </w:rPr>
        <w:t xml:space="preserve"> เรื่อง การสมัครรับเลือกตั้งตำแหน่งสมาชิกสภาบริหารของสหภาพโทรคมนาคมระหว่างประเทศ (</w:t>
      </w:r>
      <w:r w:rsidR="0097103B" w:rsidRPr="00597169">
        <w:rPr>
          <w:rFonts w:ascii="TH SarabunPSK" w:hAnsi="TH SarabunPSK" w:cs="TH SarabunPSK"/>
          <w:b/>
          <w:bCs/>
          <w:sz w:val="32"/>
          <w:szCs w:val="32"/>
        </w:rPr>
        <w:t>ITU</w:t>
      </w:r>
      <w:r w:rsidR="0097103B" w:rsidRPr="00597169">
        <w:rPr>
          <w:rFonts w:ascii="TH SarabunPSK" w:hAnsi="TH SarabunPSK" w:cs="TH SarabunPSK"/>
          <w:b/>
          <w:bCs/>
          <w:sz w:val="32"/>
          <w:szCs w:val="32"/>
          <w:cs/>
        </w:rPr>
        <w:t>)</w:t>
      </w:r>
    </w:p>
    <w:p w:rsidR="0097103B" w:rsidRPr="00597169" w:rsidRDefault="0097103B" w:rsidP="00A957C2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597169">
        <w:rPr>
          <w:rFonts w:ascii="TH SarabunPSK" w:hAnsi="TH SarabunPSK" w:cs="TH SarabunPSK"/>
          <w:sz w:val="32"/>
          <w:szCs w:val="32"/>
          <w:cs/>
        </w:rPr>
        <w:tab/>
      </w:r>
      <w:r w:rsidRPr="00597169">
        <w:rPr>
          <w:rFonts w:ascii="TH SarabunPSK" w:hAnsi="TH SarabunPSK" w:cs="TH SarabunPSK"/>
          <w:sz w:val="32"/>
          <w:szCs w:val="32"/>
        </w:rPr>
        <w:tab/>
      </w:r>
      <w:r w:rsidRPr="00597169">
        <w:rPr>
          <w:rFonts w:ascii="TH SarabunPSK" w:hAnsi="TH SarabunPSK" w:cs="TH SarabunPSK"/>
          <w:sz w:val="32"/>
          <w:szCs w:val="32"/>
          <w:cs/>
        </w:rPr>
        <w:t>คณะรัฐมนตรีมีมติอนุมัติตามที่กระทรวงดิจิทัลเพื่อเศรษฐกิจและสังคม (ดส.) เสนอ ดังนี้</w:t>
      </w:r>
    </w:p>
    <w:p w:rsidR="0097103B" w:rsidRPr="00597169" w:rsidRDefault="0097103B" w:rsidP="00A957C2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597169">
        <w:rPr>
          <w:rFonts w:ascii="TH SarabunPSK" w:hAnsi="TH SarabunPSK" w:cs="TH SarabunPSK"/>
          <w:sz w:val="32"/>
          <w:szCs w:val="32"/>
          <w:cs/>
        </w:rPr>
        <w:tab/>
      </w:r>
      <w:r w:rsidRPr="00597169">
        <w:rPr>
          <w:rFonts w:ascii="TH SarabunPSK" w:hAnsi="TH SarabunPSK" w:cs="TH SarabunPSK"/>
          <w:sz w:val="32"/>
          <w:szCs w:val="32"/>
          <w:cs/>
        </w:rPr>
        <w:tab/>
        <w:t>1. อนุมัติให้ประเทศไทยสมัครรับเลือกตั้งตำแหน่งสมาชิกสภาบริหารของสหภาพโทรคมนาคมระหว่างประเทศ (</w:t>
      </w:r>
      <w:r w:rsidRPr="00597169">
        <w:rPr>
          <w:rFonts w:ascii="TH SarabunPSK" w:hAnsi="TH SarabunPSK" w:cs="TH SarabunPSK"/>
          <w:sz w:val="32"/>
          <w:szCs w:val="32"/>
        </w:rPr>
        <w:t>International Telecommunication Union</w:t>
      </w:r>
      <w:r w:rsidRPr="00597169">
        <w:rPr>
          <w:rFonts w:ascii="TH SarabunPSK" w:hAnsi="TH SarabunPSK" w:cs="TH SarabunPSK"/>
          <w:sz w:val="32"/>
          <w:szCs w:val="32"/>
          <w:cs/>
        </w:rPr>
        <w:t xml:space="preserve">: </w:t>
      </w:r>
      <w:r w:rsidRPr="00597169">
        <w:rPr>
          <w:rFonts w:ascii="TH SarabunPSK" w:hAnsi="TH SarabunPSK" w:cs="TH SarabunPSK"/>
          <w:sz w:val="32"/>
          <w:szCs w:val="32"/>
        </w:rPr>
        <w:t>ITU</w:t>
      </w:r>
      <w:r w:rsidRPr="00597169">
        <w:rPr>
          <w:rFonts w:ascii="TH SarabunPSK" w:hAnsi="TH SarabunPSK" w:cs="TH SarabunPSK"/>
          <w:sz w:val="32"/>
          <w:szCs w:val="32"/>
          <w:cs/>
        </w:rPr>
        <w:t>) อีกวาระหนึ่ง (ปี ค.ศ. 2018-2022)</w:t>
      </w:r>
    </w:p>
    <w:p w:rsidR="0097103B" w:rsidRPr="00597169" w:rsidRDefault="0097103B" w:rsidP="00A957C2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597169">
        <w:rPr>
          <w:rFonts w:ascii="TH SarabunPSK" w:hAnsi="TH SarabunPSK" w:cs="TH SarabunPSK"/>
          <w:sz w:val="32"/>
          <w:szCs w:val="32"/>
          <w:cs/>
        </w:rPr>
        <w:lastRenderedPageBreak/>
        <w:tab/>
      </w:r>
      <w:r w:rsidRPr="00597169">
        <w:rPr>
          <w:rFonts w:ascii="TH SarabunPSK" w:hAnsi="TH SarabunPSK" w:cs="TH SarabunPSK"/>
          <w:sz w:val="32"/>
          <w:szCs w:val="32"/>
          <w:cs/>
        </w:rPr>
        <w:tab/>
        <w:t xml:space="preserve">2. มอบหมายให้กระทรวงการต่างประเทศ (กต.) ดำเนินการขอเสียง/แลกเสียงสนับสนุนจากประเทศสมาชิกของ </w:t>
      </w:r>
      <w:r w:rsidRPr="00597169">
        <w:rPr>
          <w:rFonts w:ascii="TH SarabunPSK" w:hAnsi="TH SarabunPSK" w:cs="TH SarabunPSK"/>
          <w:sz w:val="32"/>
          <w:szCs w:val="32"/>
        </w:rPr>
        <w:t xml:space="preserve">ITU </w:t>
      </w:r>
      <w:r w:rsidRPr="00597169">
        <w:rPr>
          <w:rFonts w:ascii="TH SarabunPSK" w:hAnsi="TH SarabunPSK" w:cs="TH SarabunPSK"/>
          <w:sz w:val="32"/>
          <w:szCs w:val="32"/>
          <w:cs/>
        </w:rPr>
        <w:t>ในการสมัครรับเลือกตั้งตำแหน่งวสมาชิกสภาบริหารของประเทศไทย</w:t>
      </w:r>
    </w:p>
    <w:p w:rsidR="0097103B" w:rsidRPr="00597169" w:rsidRDefault="0097103B" w:rsidP="00A957C2">
      <w:pPr>
        <w:spacing w:line="340" w:lineRule="exact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597169">
        <w:rPr>
          <w:rFonts w:ascii="TH SarabunPSK" w:hAnsi="TH SarabunPSK" w:cs="TH SarabunPSK"/>
          <w:sz w:val="32"/>
          <w:szCs w:val="32"/>
          <w:cs/>
        </w:rPr>
        <w:tab/>
      </w:r>
      <w:r w:rsidRPr="00597169">
        <w:rPr>
          <w:rFonts w:ascii="TH SarabunPSK" w:hAnsi="TH SarabunPSK" w:cs="TH SarabunPSK"/>
          <w:sz w:val="32"/>
          <w:szCs w:val="32"/>
        </w:rPr>
        <w:tab/>
      </w:r>
      <w:r w:rsidRPr="00597169">
        <w:rPr>
          <w:rFonts w:ascii="TH SarabunPSK" w:hAnsi="TH SarabunPSK" w:cs="TH SarabunPSK"/>
          <w:b/>
          <w:bCs/>
          <w:sz w:val="32"/>
          <w:szCs w:val="32"/>
          <w:cs/>
        </w:rPr>
        <w:t>สาระสำคัญของเรื่อง</w:t>
      </w:r>
    </w:p>
    <w:p w:rsidR="0097103B" w:rsidRPr="00597169" w:rsidRDefault="0097103B" w:rsidP="00A957C2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  <w:cs/>
        </w:rPr>
      </w:pPr>
      <w:r w:rsidRPr="00597169">
        <w:rPr>
          <w:rFonts w:ascii="TH SarabunPSK" w:hAnsi="TH SarabunPSK" w:cs="TH SarabunPSK"/>
          <w:b/>
          <w:bCs/>
          <w:sz w:val="32"/>
          <w:szCs w:val="32"/>
        </w:rPr>
        <w:tab/>
      </w:r>
      <w:r w:rsidRPr="00597169">
        <w:rPr>
          <w:rFonts w:ascii="TH SarabunPSK" w:hAnsi="TH SarabunPSK" w:cs="TH SarabunPSK"/>
          <w:b/>
          <w:bCs/>
          <w:sz w:val="32"/>
          <w:szCs w:val="32"/>
        </w:rPr>
        <w:tab/>
      </w:r>
      <w:r w:rsidRPr="00597169">
        <w:rPr>
          <w:rFonts w:ascii="TH SarabunPSK" w:hAnsi="TH SarabunPSK" w:cs="TH SarabunPSK"/>
          <w:sz w:val="32"/>
          <w:szCs w:val="32"/>
          <w:cs/>
        </w:rPr>
        <w:t>ดศ. รายงานว่า</w:t>
      </w:r>
    </w:p>
    <w:p w:rsidR="0097103B" w:rsidRDefault="0097103B" w:rsidP="00A957C2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597169">
        <w:rPr>
          <w:rFonts w:ascii="TH SarabunPSK" w:hAnsi="TH SarabunPSK" w:cs="TH SarabunPSK"/>
          <w:sz w:val="32"/>
          <w:szCs w:val="32"/>
          <w:cs/>
        </w:rPr>
        <w:tab/>
      </w:r>
      <w:r w:rsidRPr="00597169">
        <w:rPr>
          <w:rFonts w:ascii="TH SarabunPSK" w:hAnsi="TH SarabunPSK" w:cs="TH SarabunPSK"/>
          <w:sz w:val="32"/>
          <w:szCs w:val="32"/>
          <w:cs/>
        </w:rPr>
        <w:tab/>
        <w:t xml:space="preserve">1. </w:t>
      </w:r>
      <w:r w:rsidRPr="00597169">
        <w:rPr>
          <w:rFonts w:ascii="TH SarabunPSK" w:hAnsi="TH SarabunPSK" w:cs="TH SarabunPSK"/>
          <w:sz w:val="32"/>
          <w:szCs w:val="32"/>
        </w:rPr>
        <w:t xml:space="preserve">ITU </w:t>
      </w:r>
      <w:r w:rsidRPr="00597169">
        <w:rPr>
          <w:rFonts w:ascii="TH SarabunPSK" w:hAnsi="TH SarabunPSK" w:cs="TH SarabunPSK"/>
          <w:sz w:val="32"/>
          <w:szCs w:val="32"/>
          <w:cs/>
        </w:rPr>
        <w:t xml:space="preserve">เป็นทบวงการชำนัญพิเศษภายใต้สหประชาชาติ จัดตั้งขึ้นที่ปรุงปารีสในปี 2408 </w:t>
      </w:r>
    </w:p>
    <w:p w:rsidR="0097103B" w:rsidRPr="00597169" w:rsidRDefault="0097103B" w:rsidP="00A957C2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597169">
        <w:rPr>
          <w:rFonts w:ascii="TH SarabunPSK" w:hAnsi="TH SarabunPSK" w:cs="TH SarabunPSK"/>
          <w:sz w:val="32"/>
          <w:szCs w:val="32"/>
          <w:cs/>
        </w:rPr>
        <w:t>มีวัตถุประสงค์เพื่อสร้างความร่วมมือระหว่างประเทศสมาชิกในการพัฒนาและปรับปรุงการใช้ประโยชน์จากกิจการโทรคมนาคม รวมทั้งส่งเสริมและสนับสนุนการให้ความช่วยเหลือด้านโทรคมนาคมแก่ประเทศกำลังพัฒนา ปัจจุบันมีประเทศสมาชิก (</w:t>
      </w:r>
      <w:r w:rsidRPr="00597169">
        <w:rPr>
          <w:rFonts w:ascii="TH SarabunPSK" w:hAnsi="TH SarabunPSK" w:cs="TH SarabunPSK"/>
          <w:sz w:val="32"/>
          <w:szCs w:val="32"/>
        </w:rPr>
        <w:t>Member States</w:t>
      </w:r>
      <w:r w:rsidRPr="00597169">
        <w:rPr>
          <w:rFonts w:ascii="TH SarabunPSK" w:hAnsi="TH SarabunPSK" w:cs="TH SarabunPSK"/>
          <w:sz w:val="32"/>
          <w:szCs w:val="32"/>
          <w:cs/>
        </w:rPr>
        <w:t>) รวม 193 ประเทศ และมีสมาชิกภาคและสมาชิกสมทบ (</w:t>
      </w:r>
      <w:r w:rsidRPr="00597169">
        <w:rPr>
          <w:rFonts w:ascii="TH SarabunPSK" w:hAnsi="TH SarabunPSK" w:cs="TH SarabunPSK"/>
          <w:sz w:val="32"/>
          <w:szCs w:val="32"/>
        </w:rPr>
        <w:t>Sector Member and Associates</w:t>
      </w:r>
      <w:r w:rsidRPr="00597169">
        <w:rPr>
          <w:rFonts w:ascii="TH SarabunPSK" w:hAnsi="TH SarabunPSK" w:cs="TH SarabunPSK"/>
          <w:sz w:val="32"/>
          <w:szCs w:val="32"/>
          <w:cs/>
        </w:rPr>
        <w:t xml:space="preserve">) เกือบ 800 องค์กร โดยมีสำนักงานใหญ่ตั้งอยู่ที่นครเจนีวา สมาพันธรัฐสวิส และมีสำนักงานภูมิภาคเอเชียและแปซิฟิกตั้งอยู่ที่กรุงเทพมหานคร ข้อมูลทั่วไปเกี่ยวกับ </w:t>
      </w:r>
      <w:r w:rsidRPr="00597169">
        <w:rPr>
          <w:rFonts w:ascii="TH SarabunPSK" w:hAnsi="TH SarabunPSK" w:cs="TH SarabunPSK"/>
          <w:sz w:val="32"/>
          <w:szCs w:val="32"/>
        </w:rPr>
        <w:t xml:space="preserve">ITU </w:t>
      </w:r>
      <w:r w:rsidRPr="00597169">
        <w:rPr>
          <w:rFonts w:ascii="TH SarabunPSK" w:hAnsi="TH SarabunPSK" w:cs="TH SarabunPSK"/>
          <w:sz w:val="32"/>
          <w:szCs w:val="32"/>
          <w:cs/>
        </w:rPr>
        <w:t>โดยมีสภาบริหาร (</w:t>
      </w:r>
      <w:r w:rsidRPr="00597169">
        <w:rPr>
          <w:rFonts w:ascii="TH SarabunPSK" w:hAnsi="TH SarabunPSK" w:cs="TH SarabunPSK"/>
          <w:sz w:val="32"/>
          <w:szCs w:val="32"/>
        </w:rPr>
        <w:t>Council</w:t>
      </w:r>
      <w:r w:rsidRPr="00597169">
        <w:rPr>
          <w:rFonts w:ascii="TH SarabunPSK" w:hAnsi="TH SarabunPSK" w:cs="TH SarabunPSK"/>
          <w:sz w:val="32"/>
          <w:szCs w:val="32"/>
          <w:cs/>
        </w:rPr>
        <w:t xml:space="preserve">) เป็นองค์กรบริหารของ </w:t>
      </w:r>
      <w:r w:rsidRPr="00597169">
        <w:rPr>
          <w:rFonts w:ascii="TH SarabunPSK" w:hAnsi="TH SarabunPSK" w:cs="TH SarabunPSK"/>
          <w:sz w:val="32"/>
          <w:szCs w:val="32"/>
        </w:rPr>
        <w:t xml:space="preserve">ITU </w:t>
      </w:r>
      <w:r w:rsidRPr="00597169">
        <w:rPr>
          <w:rFonts w:ascii="TH SarabunPSK" w:hAnsi="TH SarabunPSK" w:cs="TH SarabunPSK"/>
          <w:sz w:val="32"/>
          <w:szCs w:val="32"/>
          <w:cs/>
        </w:rPr>
        <w:t>ทำหน้าที่ในนามที่ประชุมใหญ่ผู้แทนผู้มีอำนาจเต็ม ประกอบด้วยประเทศสมาชิกที่ได้รับการเลือกตั้งจากที่ประชุมใหญ่ จำนวน 48 ประเทศ (ที่นั่ง) ประเทศละ 1 ที่นั่ง แบ่งออกเป็น 5 ภูมิภาค ได้แก่ อเมริกา (9 ที่นั่ง) ยุโรปตะวันตก (8 ที่นั่ง) ยุโรปตะวันออกและเอเชียเหนือ (5 ที่นั่ง) แอฟริกา (13 ที่นั่ง) และเอเชียและออสตราเลเซีย</w:t>
      </w:r>
      <w:r w:rsidR="00BE6FDA">
        <w:rPr>
          <w:rFonts w:ascii="TH SarabunPSK" w:hAnsi="TH SarabunPSK" w:cs="TH SarabunPSK" w:hint="cs"/>
          <w:sz w:val="32"/>
          <w:szCs w:val="32"/>
          <w:cs/>
        </w:rPr>
        <w:t xml:space="preserve">            </w:t>
      </w:r>
      <w:r w:rsidRPr="00597169">
        <w:rPr>
          <w:rFonts w:ascii="TH SarabunPSK" w:hAnsi="TH SarabunPSK" w:cs="TH SarabunPSK"/>
          <w:sz w:val="32"/>
          <w:szCs w:val="32"/>
          <w:cs/>
        </w:rPr>
        <w:t xml:space="preserve"> (13 ที่นั่ง) มีวาระดำรงตำแหน่งคราวละ 4 ปี โดยสภาบริหารมีหน้าที่พิจารณากำหนดนโยบายและวางแผนงาน</w:t>
      </w:r>
      <w:r w:rsidR="00BE6FDA">
        <w:rPr>
          <w:rFonts w:ascii="TH SarabunPSK" w:hAnsi="TH SarabunPSK" w:cs="TH SarabunPSK" w:hint="cs"/>
          <w:sz w:val="32"/>
          <w:szCs w:val="32"/>
          <w:cs/>
        </w:rPr>
        <w:t xml:space="preserve">              </w:t>
      </w:r>
      <w:r w:rsidRPr="00597169">
        <w:rPr>
          <w:rFonts w:ascii="TH SarabunPSK" w:hAnsi="TH SarabunPSK" w:cs="TH SarabunPSK"/>
          <w:sz w:val="32"/>
          <w:szCs w:val="32"/>
          <w:cs/>
        </w:rPr>
        <w:t>ด้านโทรคมนาคม</w:t>
      </w:r>
      <w:r w:rsidR="00BE6FDA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597169">
        <w:rPr>
          <w:rFonts w:ascii="TH SarabunPSK" w:hAnsi="TH SarabunPSK" w:cs="TH SarabunPSK"/>
          <w:sz w:val="32"/>
          <w:szCs w:val="32"/>
          <w:cs/>
        </w:rPr>
        <w:t xml:space="preserve">รวมถึงการบริหารงานของ </w:t>
      </w:r>
      <w:r w:rsidRPr="00597169">
        <w:rPr>
          <w:rFonts w:ascii="TH SarabunPSK" w:hAnsi="TH SarabunPSK" w:cs="TH SarabunPSK"/>
          <w:sz w:val="32"/>
          <w:szCs w:val="32"/>
        </w:rPr>
        <w:t xml:space="preserve">ITU </w:t>
      </w:r>
      <w:r w:rsidRPr="00597169">
        <w:rPr>
          <w:rFonts w:ascii="TH SarabunPSK" w:hAnsi="TH SarabunPSK" w:cs="TH SarabunPSK"/>
          <w:sz w:val="32"/>
          <w:szCs w:val="32"/>
          <w:cs/>
        </w:rPr>
        <w:t xml:space="preserve">ประสานงานในการจัดกิจกรรมต่าง ๆ ของ </w:t>
      </w:r>
      <w:r w:rsidRPr="00597169">
        <w:rPr>
          <w:rFonts w:ascii="TH SarabunPSK" w:hAnsi="TH SarabunPSK" w:cs="TH SarabunPSK"/>
          <w:sz w:val="32"/>
          <w:szCs w:val="32"/>
        </w:rPr>
        <w:t xml:space="preserve">ITU </w:t>
      </w:r>
      <w:r w:rsidRPr="00597169">
        <w:rPr>
          <w:rFonts w:ascii="TH SarabunPSK" w:hAnsi="TH SarabunPSK" w:cs="TH SarabunPSK"/>
          <w:sz w:val="32"/>
          <w:szCs w:val="32"/>
          <w:cs/>
        </w:rPr>
        <w:t xml:space="preserve">ควบคุมดูแลและบริหารการเงิน รวมทั้งทรัพยากรบุคคลจัดสรรความช่วยเหลือให้แก่ประเทศกำลังพัฒนา ตลอดจนอำนวยความสะดวกให้แก่ประเทศสมาชิกในการบังคับใช้ข้อกำหนดต่าง ๆ ตามที่ระบุไว้ในธรรมนูญ อนุสัญญา และระเบียบข้อบังคับต่าง ๆ ของ </w:t>
      </w:r>
      <w:r w:rsidRPr="00597169">
        <w:rPr>
          <w:rFonts w:ascii="TH SarabunPSK" w:hAnsi="TH SarabunPSK" w:cs="TH SarabunPSK"/>
          <w:sz w:val="32"/>
          <w:szCs w:val="32"/>
        </w:rPr>
        <w:t xml:space="preserve">ITU </w:t>
      </w:r>
      <w:r w:rsidRPr="00597169">
        <w:rPr>
          <w:rFonts w:ascii="TH SarabunPSK" w:hAnsi="TH SarabunPSK" w:cs="TH SarabunPSK"/>
          <w:sz w:val="32"/>
          <w:szCs w:val="32"/>
          <w:cs/>
        </w:rPr>
        <w:t>โดยจะมีการประชุมสภาบริหารเป็นประจำทุกปี</w:t>
      </w:r>
    </w:p>
    <w:p w:rsidR="0097103B" w:rsidRPr="00597169" w:rsidRDefault="0097103B" w:rsidP="00A957C2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597169">
        <w:rPr>
          <w:rFonts w:ascii="TH SarabunPSK" w:hAnsi="TH SarabunPSK" w:cs="TH SarabunPSK"/>
          <w:sz w:val="32"/>
          <w:szCs w:val="32"/>
          <w:cs/>
        </w:rPr>
        <w:tab/>
      </w:r>
      <w:r w:rsidRPr="00597169">
        <w:rPr>
          <w:rFonts w:ascii="TH SarabunPSK" w:hAnsi="TH SarabunPSK" w:cs="TH SarabunPSK"/>
          <w:sz w:val="32"/>
          <w:szCs w:val="32"/>
          <w:cs/>
        </w:rPr>
        <w:tab/>
        <w:t xml:space="preserve">2. ประเทศไทยได้รับเลือกตั้งให้เป็นสมาชิกสภาบริหารของ </w:t>
      </w:r>
      <w:r w:rsidRPr="00597169">
        <w:rPr>
          <w:rFonts w:ascii="TH SarabunPSK" w:hAnsi="TH SarabunPSK" w:cs="TH SarabunPSK"/>
          <w:sz w:val="32"/>
          <w:szCs w:val="32"/>
        </w:rPr>
        <w:t xml:space="preserve">ITU </w:t>
      </w:r>
      <w:r w:rsidRPr="00597169">
        <w:rPr>
          <w:rFonts w:ascii="TH SarabunPSK" w:hAnsi="TH SarabunPSK" w:cs="TH SarabunPSK"/>
          <w:sz w:val="32"/>
          <w:szCs w:val="32"/>
          <w:cs/>
        </w:rPr>
        <w:t>ครั้งแรกเมื่อปี 2516 และได้รับการเลือกตั้งให้เป็นสมาชิกสภาบริหารติดต่อกันมา 9 สมัย โดยครั้งล่าสุดได้มีการเลือกตั้งในระหว่างการประชุมใหญ่ผู้แทนผู้มีอำนาจเต็ม ปี 2557 ณ เมืองปูซาน สาธารณรัฐเกาหลี ซึ่งมีวาระการดำรงตำแหน่งระหว่างปี พ.ศ. 2557 - 2561 (ค.ศ. 2014 - 2018)</w:t>
      </w:r>
    </w:p>
    <w:p w:rsidR="0097103B" w:rsidRPr="00597169" w:rsidRDefault="0097103B" w:rsidP="00A957C2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597169">
        <w:rPr>
          <w:rFonts w:ascii="TH SarabunPSK" w:hAnsi="TH SarabunPSK" w:cs="TH SarabunPSK"/>
          <w:sz w:val="32"/>
          <w:szCs w:val="32"/>
          <w:cs/>
        </w:rPr>
        <w:tab/>
      </w:r>
      <w:r w:rsidRPr="00597169">
        <w:rPr>
          <w:rFonts w:ascii="TH SarabunPSK" w:hAnsi="TH SarabunPSK" w:cs="TH SarabunPSK"/>
          <w:sz w:val="32"/>
          <w:szCs w:val="32"/>
          <w:cs/>
        </w:rPr>
        <w:tab/>
        <w:t xml:space="preserve">3. ที่ผ่านมา ดศ. ร่วมกับหน่วยงานที่เกี่ยวข้อง ได้แก่ กต. สำนักงานคณะกรรมการกิจการกระจายเสียง กิจการโทรทัศน์ และกิจการโทรคมนาคมแห่งชาติ (สำนักงาน กสทช.) บริษัท ทีโอที จำกัด (มหาชน) และ บริษัท กสท โทรคมนาคม จำกัด (มหาชน) ได้ร่วมมือกันในการขอเสียงและหาเสียงสนับสนุน โดยการมีส่วนร่วมในการจัดกิจกรรมต่าง ๆ ของ </w:t>
      </w:r>
      <w:r w:rsidRPr="00597169">
        <w:rPr>
          <w:rFonts w:ascii="TH SarabunPSK" w:hAnsi="TH SarabunPSK" w:cs="TH SarabunPSK"/>
          <w:sz w:val="32"/>
          <w:szCs w:val="32"/>
        </w:rPr>
        <w:t xml:space="preserve">ITU </w:t>
      </w:r>
      <w:r w:rsidRPr="00597169">
        <w:rPr>
          <w:rFonts w:ascii="TH SarabunPSK" w:hAnsi="TH SarabunPSK" w:cs="TH SarabunPSK"/>
          <w:sz w:val="32"/>
          <w:szCs w:val="32"/>
          <w:cs/>
        </w:rPr>
        <w:t>การแสดงความคิดเห็นในเวทีการประชุมระหว่างประเทศ โดยเฉพาะ การขอเสียง/แลกเสียงผ่านช่องทางการทูตซึ่งดำเนินการโดย กต. และการขอเสียง/แลกเสียงในระดับกระทรวง โดยในทางปฏิบัติ</w:t>
      </w:r>
      <w:r w:rsidR="00BE6FDA">
        <w:rPr>
          <w:rFonts w:ascii="TH SarabunPSK" w:hAnsi="TH SarabunPSK" w:cs="TH SarabunPSK" w:hint="cs"/>
          <w:sz w:val="32"/>
          <w:szCs w:val="32"/>
          <w:cs/>
        </w:rPr>
        <w:t xml:space="preserve">           </w:t>
      </w:r>
      <w:r w:rsidRPr="00597169">
        <w:rPr>
          <w:rFonts w:ascii="TH SarabunPSK" w:hAnsi="TH SarabunPSK" w:cs="TH SarabunPSK"/>
          <w:sz w:val="32"/>
          <w:szCs w:val="32"/>
          <w:cs/>
        </w:rPr>
        <w:t xml:space="preserve">ที่ผ่านมากระบวนการในการเตรียมการหาเสียงจะต้องใช้ระยะเวลาในการเตรียมการล่วงหน้าอย่างน้อย 1 ปี ก่อนการเลือกตั้ง เพื่อบรรลุวัตถุประสงค์ในการสมัครรับเลือกตั้ง ทั้งนี้ การสมัครรับเลือกตั้งตำแหน่งสมาชิกสภาบริหารของ </w:t>
      </w:r>
      <w:r w:rsidRPr="00597169">
        <w:rPr>
          <w:rFonts w:ascii="TH SarabunPSK" w:hAnsi="TH SarabunPSK" w:cs="TH SarabunPSK"/>
          <w:sz w:val="32"/>
          <w:szCs w:val="32"/>
        </w:rPr>
        <w:t xml:space="preserve">ITU </w:t>
      </w:r>
      <w:r w:rsidRPr="00597169">
        <w:rPr>
          <w:rFonts w:ascii="TH SarabunPSK" w:hAnsi="TH SarabunPSK" w:cs="TH SarabunPSK"/>
          <w:sz w:val="32"/>
          <w:szCs w:val="32"/>
          <w:cs/>
        </w:rPr>
        <w:t>ดังกล่าวไม่มีการจัดทำสนธิสัญญาตามกฎหมายระหว่างประเทศและไม่มีการจัดทำหนังสือสัญญาตามมาตรา 178 ของรัฐธรรมนูญแห่งราชอาณาจักรไทย</w:t>
      </w:r>
    </w:p>
    <w:p w:rsidR="0097103B" w:rsidRPr="00597169" w:rsidRDefault="0097103B" w:rsidP="00A957C2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597169">
        <w:rPr>
          <w:rFonts w:ascii="TH SarabunPSK" w:hAnsi="TH SarabunPSK" w:cs="TH SarabunPSK"/>
          <w:sz w:val="32"/>
          <w:szCs w:val="32"/>
          <w:cs/>
        </w:rPr>
        <w:tab/>
      </w:r>
      <w:r w:rsidRPr="00597169">
        <w:rPr>
          <w:rFonts w:ascii="TH SarabunPSK" w:hAnsi="TH SarabunPSK" w:cs="TH SarabunPSK"/>
          <w:sz w:val="32"/>
          <w:szCs w:val="32"/>
          <w:cs/>
        </w:rPr>
        <w:tab/>
        <w:t>4. การสมัครรับเลือกตั้งดังกล่าวไม่ขัดกับกฎหมายไทยและไม่ต้องบัญญัติกฎหมายเพิ่มเติมหรือแก้ไขกฎหมายหรือข้อบังคับภายในประเทศเพื่อดำเนินการดังกล่าว และเป็นโอกาสที่ประเทศไทยจะได้มีส่วนร่วมในการกำหนดทิศทางการพัฒนาเทคโนโลยีสารสนเทศและการสื่อสาร และปรับปรุงกิจการโทรคมนาคมของไทยให้ก้าวหน้าและทันสมัยเป็นที่ยอมรับจากนานาประเทศอันจะช่วยยกระดับให้ประเทศไทยกลายเป็นศูนย์กลางโทรคมนาคม</w:t>
      </w:r>
      <w:r w:rsidR="00BE6FDA">
        <w:rPr>
          <w:rFonts w:ascii="TH SarabunPSK" w:hAnsi="TH SarabunPSK" w:cs="TH SarabunPSK" w:hint="cs"/>
          <w:sz w:val="32"/>
          <w:szCs w:val="32"/>
          <w:cs/>
        </w:rPr>
        <w:t xml:space="preserve">           </w:t>
      </w:r>
      <w:r w:rsidRPr="00597169">
        <w:rPr>
          <w:rFonts w:ascii="TH SarabunPSK" w:hAnsi="TH SarabunPSK" w:cs="TH SarabunPSK"/>
          <w:sz w:val="32"/>
          <w:szCs w:val="32"/>
          <w:cs/>
        </w:rPr>
        <w:t>ในภูมิภาคเอเชียและแปซิฟิกในอนาคต</w:t>
      </w:r>
    </w:p>
    <w:p w:rsidR="00E518DD" w:rsidRDefault="00E518DD" w:rsidP="00A957C2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</w:p>
    <w:p w:rsidR="00C84300" w:rsidRPr="00C84300" w:rsidRDefault="00230C51" w:rsidP="00A957C2">
      <w:pPr>
        <w:spacing w:line="340" w:lineRule="exact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/>
          <w:b/>
          <w:bCs/>
          <w:sz w:val="32"/>
          <w:szCs w:val="32"/>
        </w:rPr>
        <w:t>17.</w:t>
      </w:r>
      <w:r w:rsidR="00C84300" w:rsidRPr="00C84300">
        <w:rPr>
          <w:rFonts w:ascii="TH SarabunPSK" w:hAnsi="TH SarabunPSK" w:cs="TH SarabunPSK"/>
          <w:b/>
          <w:bCs/>
          <w:sz w:val="32"/>
          <w:szCs w:val="32"/>
          <w:cs/>
        </w:rPr>
        <w:t xml:space="preserve"> เรื่อง การประชุมระดับรัฐมนตรีกรอบความร่วมมือ </w:t>
      </w:r>
      <w:r w:rsidR="00C84300" w:rsidRPr="00C84300">
        <w:rPr>
          <w:rFonts w:ascii="TH SarabunPSK" w:hAnsi="TH SarabunPSK" w:cs="TH SarabunPSK"/>
          <w:b/>
          <w:bCs/>
          <w:sz w:val="32"/>
          <w:szCs w:val="32"/>
        </w:rPr>
        <w:t xml:space="preserve">BIMSTEC </w:t>
      </w:r>
      <w:r w:rsidR="00C84300" w:rsidRPr="00C84300">
        <w:rPr>
          <w:rFonts w:ascii="TH SarabunPSK" w:hAnsi="TH SarabunPSK" w:cs="TH SarabunPSK"/>
          <w:b/>
          <w:bCs/>
          <w:sz w:val="32"/>
          <w:szCs w:val="32"/>
          <w:cs/>
        </w:rPr>
        <w:t>ครั้งที่ 15</w:t>
      </w:r>
    </w:p>
    <w:p w:rsidR="00C84300" w:rsidRPr="00C84300" w:rsidRDefault="00C84300" w:rsidP="00A957C2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C84300">
        <w:rPr>
          <w:rFonts w:ascii="TH SarabunPSK" w:hAnsi="TH SarabunPSK" w:cs="TH SarabunPSK"/>
          <w:sz w:val="32"/>
          <w:szCs w:val="32"/>
          <w:cs/>
        </w:rPr>
        <w:tab/>
      </w:r>
      <w:r w:rsidR="005D293F">
        <w:rPr>
          <w:rFonts w:ascii="TH SarabunPSK" w:hAnsi="TH SarabunPSK" w:cs="TH SarabunPSK" w:hint="cs"/>
          <w:sz w:val="32"/>
          <w:szCs w:val="32"/>
          <w:cs/>
        </w:rPr>
        <w:tab/>
      </w:r>
      <w:r w:rsidRPr="00C84300">
        <w:rPr>
          <w:rFonts w:ascii="TH SarabunPSK" w:hAnsi="TH SarabunPSK" w:cs="TH SarabunPSK"/>
          <w:sz w:val="32"/>
          <w:szCs w:val="32"/>
          <w:cs/>
        </w:rPr>
        <w:t>คณะรัฐมนตรีมีมติเห็นชอบและอนุมัติตามที่กระทรวงการต่างประเทศ (กต.) เสนอ ดังนี้</w:t>
      </w:r>
    </w:p>
    <w:p w:rsidR="00C84300" w:rsidRPr="00C84300" w:rsidRDefault="00C84300" w:rsidP="00A957C2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C84300">
        <w:rPr>
          <w:rFonts w:ascii="TH SarabunPSK" w:hAnsi="TH SarabunPSK" w:cs="TH SarabunPSK"/>
          <w:sz w:val="32"/>
          <w:szCs w:val="32"/>
          <w:cs/>
        </w:rPr>
        <w:tab/>
      </w:r>
      <w:r w:rsidRPr="00C84300">
        <w:rPr>
          <w:rFonts w:ascii="TH SarabunPSK" w:hAnsi="TH SarabunPSK" w:cs="TH SarabunPSK"/>
          <w:sz w:val="32"/>
          <w:szCs w:val="32"/>
          <w:cs/>
        </w:rPr>
        <w:tab/>
        <w:t>1. เห็นชอบในหลักการต่อร่างถ้อยแถลงร่วมรัฐมนตรีกรอบความร่วมมือ ความริเริ่มแห่งอ่าวเบงกอลสำหรับความร่วมมือหลากหลายสาขาทางวิชาการและเศรษฐกิจ (</w:t>
      </w:r>
      <w:r w:rsidRPr="00C84300">
        <w:rPr>
          <w:rFonts w:ascii="TH SarabunPSK" w:hAnsi="TH SarabunPSK" w:cs="TH SarabunPSK"/>
          <w:sz w:val="32"/>
          <w:szCs w:val="32"/>
        </w:rPr>
        <w:t xml:space="preserve">Bay of Bengal Initiative for Multi-Sectoral </w:t>
      </w:r>
      <w:r w:rsidRPr="00C84300">
        <w:rPr>
          <w:rFonts w:ascii="TH SarabunPSK" w:hAnsi="TH SarabunPSK" w:cs="TH SarabunPSK"/>
          <w:sz w:val="32"/>
          <w:szCs w:val="32"/>
        </w:rPr>
        <w:lastRenderedPageBreak/>
        <w:t>Technical and Economic Cooperation – BIMSTEC</w:t>
      </w:r>
      <w:r w:rsidRPr="00C84300">
        <w:rPr>
          <w:rFonts w:ascii="TH SarabunPSK" w:hAnsi="TH SarabunPSK" w:cs="TH SarabunPSK"/>
          <w:sz w:val="32"/>
          <w:szCs w:val="32"/>
          <w:cs/>
        </w:rPr>
        <w:t xml:space="preserve">) ครั้งที่ 15 ที่จะจัดขึ้นในวันที่ 11 สิงหาคม 2560 </w:t>
      </w:r>
      <w:r w:rsidR="005D293F">
        <w:rPr>
          <w:rFonts w:ascii="TH SarabunPSK" w:hAnsi="TH SarabunPSK" w:cs="TH SarabunPSK" w:hint="cs"/>
          <w:sz w:val="32"/>
          <w:szCs w:val="32"/>
          <w:cs/>
        </w:rPr>
        <w:t xml:space="preserve">               </w:t>
      </w:r>
      <w:r w:rsidRPr="00C84300">
        <w:rPr>
          <w:rFonts w:ascii="TH SarabunPSK" w:hAnsi="TH SarabunPSK" w:cs="TH SarabunPSK"/>
          <w:sz w:val="32"/>
          <w:szCs w:val="32"/>
          <w:cs/>
        </w:rPr>
        <w:t>ณ กรุงกาฐมาณฑุ ประเทศเนปาล และหากมีความจำเป็นต้องปรับปรุงแก้ไขร่างเอกสารดังกล่าวในส่วนที่ไม่ใช่สาระสำคัญหรือไม่ขัดต่อผลประโยชน์ของไทย ให้ กต. ดำเนินการได้ โดยไม่ต้องนำเสนอต่อคณะรัฐมนตรี</w:t>
      </w:r>
      <w:r w:rsidR="005D293F">
        <w:rPr>
          <w:rFonts w:ascii="TH SarabunPSK" w:hAnsi="TH SarabunPSK" w:cs="TH SarabunPSK" w:hint="cs"/>
          <w:sz w:val="32"/>
          <w:szCs w:val="32"/>
          <w:cs/>
        </w:rPr>
        <w:t xml:space="preserve">               </w:t>
      </w:r>
      <w:r w:rsidRPr="00C84300">
        <w:rPr>
          <w:rFonts w:ascii="TH SarabunPSK" w:hAnsi="TH SarabunPSK" w:cs="TH SarabunPSK"/>
          <w:sz w:val="32"/>
          <w:szCs w:val="32"/>
          <w:cs/>
        </w:rPr>
        <w:t>เพื่อพิจารณาอีกครั้ง</w:t>
      </w:r>
    </w:p>
    <w:p w:rsidR="00C84300" w:rsidRPr="00C84300" w:rsidRDefault="00C84300" w:rsidP="00A957C2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C84300">
        <w:rPr>
          <w:rFonts w:ascii="TH SarabunPSK" w:hAnsi="TH SarabunPSK" w:cs="TH SarabunPSK"/>
          <w:sz w:val="32"/>
          <w:szCs w:val="32"/>
          <w:cs/>
        </w:rPr>
        <w:tab/>
      </w:r>
      <w:r w:rsidRPr="00C84300">
        <w:rPr>
          <w:rFonts w:ascii="TH SarabunPSK" w:hAnsi="TH SarabunPSK" w:cs="TH SarabunPSK"/>
          <w:sz w:val="32"/>
          <w:szCs w:val="32"/>
          <w:cs/>
        </w:rPr>
        <w:tab/>
        <w:t xml:space="preserve">2. อนุมัติให้รัฐมนตรีว่าการกระทรวงการต่างประเทศ หรือผู้ที่ได้รับมอบหมายให้เป็นหัวหน้าคณะผู้แทนไทยเข้าร่วมการประชุมรัฐมนตรีกรอบความร่วมมือ </w:t>
      </w:r>
      <w:r w:rsidRPr="00C84300">
        <w:rPr>
          <w:rFonts w:ascii="TH SarabunPSK" w:hAnsi="TH SarabunPSK" w:cs="TH SarabunPSK"/>
          <w:sz w:val="32"/>
          <w:szCs w:val="32"/>
        </w:rPr>
        <w:t xml:space="preserve">BIMSTEC </w:t>
      </w:r>
      <w:r w:rsidRPr="00C84300">
        <w:rPr>
          <w:rFonts w:ascii="TH SarabunPSK" w:hAnsi="TH SarabunPSK" w:cs="TH SarabunPSK"/>
          <w:sz w:val="32"/>
          <w:szCs w:val="32"/>
          <w:cs/>
        </w:rPr>
        <w:t>เป็นผู้ร่วมให้การรับรองร่างเอกสารดังกล่าว</w:t>
      </w:r>
    </w:p>
    <w:p w:rsidR="00C84300" w:rsidRPr="00C84300" w:rsidRDefault="00C84300" w:rsidP="00A957C2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  <w:cs/>
        </w:rPr>
      </w:pPr>
      <w:r w:rsidRPr="00C84300">
        <w:rPr>
          <w:rFonts w:ascii="TH SarabunPSK" w:hAnsi="TH SarabunPSK" w:cs="TH SarabunPSK"/>
          <w:sz w:val="32"/>
          <w:szCs w:val="32"/>
          <w:cs/>
        </w:rPr>
        <w:tab/>
      </w:r>
      <w:r w:rsidR="005D293F">
        <w:rPr>
          <w:rFonts w:ascii="TH SarabunPSK" w:hAnsi="TH SarabunPSK" w:cs="TH SarabunPSK" w:hint="cs"/>
          <w:sz w:val="32"/>
          <w:szCs w:val="32"/>
          <w:cs/>
        </w:rPr>
        <w:tab/>
      </w:r>
      <w:r w:rsidRPr="00C84300">
        <w:rPr>
          <w:rFonts w:ascii="TH SarabunPSK" w:hAnsi="TH SarabunPSK" w:cs="TH SarabunPSK"/>
          <w:b/>
          <w:bCs/>
          <w:sz w:val="32"/>
          <w:szCs w:val="32"/>
          <w:cs/>
        </w:rPr>
        <w:t>ร่างถ้อยแถลงร่วมฯ ประกอบด้วย 14 สาขาความร่วมมือในด้านต่าง ๆ ดังนี้</w:t>
      </w:r>
      <w:r w:rsidRPr="00C84300">
        <w:rPr>
          <w:rFonts w:ascii="TH SarabunPSK" w:hAnsi="TH SarabunPSK" w:cs="TH SarabunPSK"/>
          <w:sz w:val="32"/>
          <w:szCs w:val="32"/>
          <w:cs/>
        </w:rPr>
        <w:t xml:space="preserve"> (1) การค้าและ</w:t>
      </w:r>
      <w:r w:rsidR="005D293F">
        <w:rPr>
          <w:rFonts w:ascii="TH SarabunPSK" w:hAnsi="TH SarabunPSK" w:cs="TH SarabunPSK" w:hint="cs"/>
          <w:sz w:val="32"/>
          <w:szCs w:val="32"/>
          <w:cs/>
        </w:rPr>
        <w:t xml:space="preserve">            </w:t>
      </w:r>
      <w:r w:rsidRPr="00C84300">
        <w:rPr>
          <w:rFonts w:ascii="TH SarabunPSK" w:hAnsi="TH SarabunPSK" w:cs="TH SarabunPSK"/>
          <w:sz w:val="32"/>
          <w:szCs w:val="32"/>
          <w:cs/>
        </w:rPr>
        <w:t xml:space="preserve">การลงทุน (2) การเปลี่ยนแปลงสภาพภูมิอากาศ (3) พลังงาน (4) การเกษตร (5) สาธารณสุข (6) การคมนาคมและความเชื่อมโยง (7) เทคโนโลยี (8) การลดความยากจน (9) การต่อต้านการก่อการร้ายและอาชญากรรมข้ามชาติ </w:t>
      </w:r>
      <w:r w:rsidR="00702FE0">
        <w:rPr>
          <w:rFonts w:ascii="TH SarabunPSK" w:hAnsi="TH SarabunPSK" w:cs="TH SarabunPSK" w:hint="cs"/>
          <w:sz w:val="32"/>
          <w:szCs w:val="32"/>
          <w:cs/>
        </w:rPr>
        <w:t xml:space="preserve">           </w:t>
      </w:r>
      <w:r w:rsidRPr="00C84300">
        <w:rPr>
          <w:rFonts w:ascii="TH SarabunPSK" w:hAnsi="TH SarabunPSK" w:cs="TH SarabunPSK"/>
          <w:sz w:val="32"/>
          <w:szCs w:val="32"/>
          <w:cs/>
        </w:rPr>
        <w:t>(10) ปฏิสัมพันธ์ระหว่างประชาชน (11) การประมง (12) การท่องเที่ยว (13) สิ่งแวดล้อมและการจัดการภัยพิบัติ และ (14) วัฒนธรรม</w:t>
      </w:r>
    </w:p>
    <w:p w:rsidR="0088693F" w:rsidRPr="00C84300" w:rsidRDefault="0088693F" w:rsidP="00A957C2">
      <w:pPr>
        <w:tabs>
          <w:tab w:val="left" w:pos="1440"/>
          <w:tab w:val="left" w:pos="2160"/>
          <w:tab w:val="left" w:pos="2880"/>
        </w:tabs>
        <w:spacing w:line="340" w:lineRule="exact"/>
        <w:jc w:val="thaiDistribute"/>
        <w:rPr>
          <w:rFonts w:ascii="TH SarabunPSK" w:hAnsi="TH SarabunPSK" w:cs="TH SarabunPSK"/>
          <w:sz w:val="32"/>
          <w:szCs w:val="32"/>
          <w:cs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820"/>
      </w:tblGrid>
      <w:tr w:rsidR="0088693F" w:rsidRPr="00CD1FE9" w:rsidTr="00403738">
        <w:tc>
          <w:tcPr>
            <w:tcW w:w="9820" w:type="dxa"/>
          </w:tcPr>
          <w:p w:rsidR="0088693F" w:rsidRPr="00CD1FE9" w:rsidRDefault="0088693F" w:rsidP="00A957C2">
            <w:pPr>
              <w:spacing w:line="340" w:lineRule="exact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CD1FE9">
              <w:rPr>
                <w:rFonts w:ascii="TH SarabunPSK" w:hAnsi="TH SarabunPSK" w:cs="TH SarabunPSK"/>
                <w:sz w:val="32"/>
                <w:szCs w:val="32"/>
              </w:rPr>
              <w:br w:type="page"/>
            </w:r>
            <w:r w:rsidRPr="00CD1FE9">
              <w:rPr>
                <w:rFonts w:ascii="TH SarabunPSK" w:hAnsi="TH SarabunPSK" w:cs="TH SarabunPSK"/>
                <w:sz w:val="32"/>
                <w:szCs w:val="32"/>
                <w:cs/>
              </w:rPr>
              <w:br w:type="page"/>
            </w:r>
            <w:r w:rsidRPr="00CD1FE9">
              <w:rPr>
                <w:rFonts w:ascii="TH SarabunPSK" w:hAnsi="TH SarabunPSK" w:cs="TH SarabunPSK"/>
                <w:sz w:val="32"/>
                <w:szCs w:val="32"/>
                <w:cs/>
              </w:rPr>
              <w:br w:type="page"/>
            </w: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แต่งตั้ง</w:t>
            </w:r>
          </w:p>
        </w:tc>
      </w:tr>
    </w:tbl>
    <w:p w:rsidR="00BB1C09" w:rsidRDefault="00BB1C09" w:rsidP="00A957C2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</w:p>
    <w:p w:rsidR="00E518DD" w:rsidRPr="004D13D9" w:rsidRDefault="00E518DD" w:rsidP="00E518DD">
      <w:pPr>
        <w:spacing w:line="320" w:lineRule="exact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>18.</w:t>
      </w:r>
      <w:r w:rsidRPr="004D13D9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เรื่อง การแต่งตั้งข้าราชการให้ดำรงตำแหน่งปลัดกระทรวงเกษตรและสหกรณ์ (กระทรวงเกษตรและสหกรณ์) </w:t>
      </w:r>
    </w:p>
    <w:p w:rsidR="00E518DD" w:rsidRPr="004D13D9" w:rsidRDefault="00E518DD" w:rsidP="00E518DD">
      <w:pPr>
        <w:spacing w:line="32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4D13D9">
        <w:rPr>
          <w:rFonts w:ascii="TH SarabunPSK" w:hAnsi="TH SarabunPSK" w:cs="TH SarabunPSK" w:hint="cs"/>
          <w:sz w:val="32"/>
          <w:szCs w:val="32"/>
          <w:cs/>
        </w:rPr>
        <w:tab/>
      </w:r>
      <w:r w:rsidRPr="004D13D9">
        <w:rPr>
          <w:rFonts w:ascii="TH SarabunPSK" w:hAnsi="TH SarabunPSK" w:cs="TH SarabunPSK" w:hint="cs"/>
          <w:sz w:val="32"/>
          <w:szCs w:val="32"/>
          <w:cs/>
        </w:rPr>
        <w:tab/>
        <w:t xml:space="preserve">คณะรัฐมนตรีมีมติอนุมัติตามที่กระทรวงเกษตรและสหกรณ์เสนอแต่งตั้ง </w:t>
      </w:r>
      <w:r w:rsidRPr="004D13D9">
        <w:rPr>
          <w:rFonts w:ascii="TH SarabunPSK" w:hAnsi="TH SarabunPSK" w:cs="TH SarabunPSK" w:hint="cs"/>
          <w:b/>
          <w:bCs/>
          <w:sz w:val="32"/>
          <w:szCs w:val="32"/>
          <w:cs/>
        </w:rPr>
        <w:t>นายเลิศวิโรจน์ โกวัฒนะ</w:t>
      </w:r>
      <w:r w:rsidRPr="004D13D9">
        <w:rPr>
          <w:rFonts w:ascii="TH SarabunPSK" w:hAnsi="TH SarabunPSK" w:cs="TH SarabunPSK" w:hint="cs"/>
          <w:sz w:val="32"/>
          <w:szCs w:val="32"/>
          <w:cs/>
        </w:rPr>
        <w:t xml:space="preserve"> รองปลัดกระทรวง สำนักงานปลัดกระทรวง ให้ดำรงตำแหน่ง ปลัดกระทรวง สำนักงานปลัดกระทรวง 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                  </w:t>
      </w:r>
      <w:r w:rsidRPr="004D13D9">
        <w:rPr>
          <w:rFonts w:ascii="TH SarabunPSK" w:hAnsi="TH SarabunPSK" w:cs="TH SarabunPSK" w:hint="cs"/>
          <w:sz w:val="32"/>
          <w:szCs w:val="32"/>
          <w:cs/>
        </w:rPr>
        <w:t>กระทรวงเกษตรและสหกรณ์ ตั้งแต่ 1 ตุลาคม 2560 เพื่อทดแทนตำแหน</w:t>
      </w:r>
      <w:r w:rsidR="00702FE0">
        <w:rPr>
          <w:rFonts w:ascii="TH SarabunPSK" w:hAnsi="TH SarabunPSK" w:cs="TH SarabunPSK" w:hint="cs"/>
          <w:sz w:val="32"/>
          <w:szCs w:val="32"/>
          <w:cs/>
        </w:rPr>
        <w:t>่</w:t>
      </w:r>
      <w:r w:rsidRPr="004D13D9">
        <w:rPr>
          <w:rFonts w:ascii="TH SarabunPSK" w:hAnsi="TH SarabunPSK" w:cs="TH SarabunPSK" w:hint="cs"/>
          <w:sz w:val="32"/>
          <w:szCs w:val="32"/>
          <w:cs/>
        </w:rPr>
        <w:t xml:space="preserve">งที่จะว่างเนื่องจากผู้ครองตำแหน่งเดิมไปดำรงตำแหน่งผู้ตรวจราชการพิเศษประจำสำนักนายกรัฐมนตรี (นักบริหารระดับสูง) สำนักงานปลัดสำนักนายกรัฐมนตรี สำนักนายกรัฐมนตรี ทั้งนี้ ตั้งแต่วันที่ทรงพระกรุณาโปรดเกล้าโปรดกระหม่อมแต่งตั้งเป็นต้นไป </w:t>
      </w:r>
    </w:p>
    <w:p w:rsidR="00E518DD" w:rsidRPr="004D13D9" w:rsidRDefault="00E518DD" w:rsidP="00E518DD">
      <w:pPr>
        <w:spacing w:line="320" w:lineRule="exact"/>
        <w:jc w:val="thaiDistribute"/>
        <w:rPr>
          <w:rFonts w:ascii="TH SarabunPSK" w:hAnsi="TH SarabunPSK" w:cs="TH SarabunPSK"/>
          <w:sz w:val="32"/>
          <w:szCs w:val="32"/>
        </w:rPr>
      </w:pPr>
    </w:p>
    <w:p w:rsidR="00E518DD" w:rsidRPr="004D13D9" w:rsidRDefault="00E518DD" w:rsidP="00E518DD">
      <w:pPr>
        <w:spacing w:line="320" w:lineRule="exact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>19.</w:t>
      </w:r>
      <w:r w:rsidRPr="004D13D9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เรื่อง การแต่งตั้งข้าราชการพลเรือนสามัญประเภทบริหารระดับสูง (กระทรวงเกษตรและสหกรณ์)</w:t>
      </w:r>
    </w:p>
    <w:p w:rsidR="00E518DD" w:rsidRPr="004D13D9" w:rsidRDefault="00E518DD" w:rsidP="00E518DD">
      <w:pPr>
        <w:spacing w:line="32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4D13D9">
        <w:rPr>
          <w:rFonts w:ascii="TH SarabunPSK" w:hAnsi="TH SarabunPSK" w:cs="TH SarabunPSK" w:hint="cs"/>
          <w:sz w:val="32"/>
          <w:szCs w:val="32"/>
          <w:cs/>
        </w:rPr>
        <w:tab/>
      </w:r>
      <w:r w:rsidRPr="004D13D9">
        <w:rPr>
          <w:rFonts w:ascii="TH SarabunPSK" w:hAnsi="TH SarabunPSK" w:cs="TH SarabunPSK" w:hint="cs"/>
          <w:sz w:val="32"/>
          <w:szCs w:val="32"/>
          <w:cs/>
        </w:rPr>
        <w:tab/>
        <w:t xml:space="preserve">คณะรัฐมนตรีมีมติอนุมัติตามที่กระทรวงเกษตรและสหกรณ์เสนอแต่งตั้งข้าราชการพลเรือนสามัญ สังกัดกระทรวงเกษตรและสหกรณ์ ให้ดำรงตำแหน่งประเภทบริหารระดับสูง จำนวน 4 ราย ดังนี้ </w:t>
      </w:r>
    </w:p>
    <w:p w:rsidR="00E518DD" w:rsidRPr="004D13D9" w:rsidRDefault="00E518DD" w:rsidP="00E518DD">
      <w:pPr>
        <w:spacing w:line="32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4D13D9">
        <w:rPr>
          <w:rFonts w:ascii="TH SarabunPSK" w:hAnsi="TH SarabunPSK" w:cs="TH SarabunPSK" w:hint="cs"/>
          <w:sz w:val="32"/>
          <w:szCs w:val="32"/>
          <w:cs/>
        </w:rPr>
        <w:tab/>
      </w:r>
      <w:r w:rsidRPr="004D13D9">
        <w:rPr>
          <w:rFonts w:ascii="TH SarabunPSK" w:hAnsi="TH SarabunPSK" w:cs="TH SarabunPSK" w:hint="cs"/>
          <w:sz w:val="32"/>
          <w:szCs w:val="32"/>
          <w:cs/>
        </w:rPr>
        <w:tab/>
        <w:t xml:space="preserve">1. </w:t>
      </w:r>
      <w:r w:rsidRPr="004D13D9">
        <w:rPr>
          <w:rFonts w:ascii="TH SarabunPSK" w:hAnsi="TH SarabunPSK" w:cs="TH SarabunPSK" w:hint="cs"/>
          <w:b/>
          <w:bCs/>
          <w:sz w:val="32"/>
          <w:szCs w:val="32"/>
          <w:cs/>
        </w:rPr>
        <w:t>นางสาวจริยา สุทธิไชยา</w:t>
      </w:r>
      <w:r w:rsidRPr="004D13D9">
        <w:rPr>
          <w:rFonts w:ascii="TH SarabunPSK" w:hAnsi="TH SarabunPSK" w:cs="TH SarabunPSK" w:hint="cs"/>
          <w:sz w:val="32"/>
          <w:szCs w:val="32"/>
          <w:cs/>
        </w:rPr>
        <w:t xml:space="preserve"> เลขาธิการสำนักงานเศรษฐกิจการเกษตร ดำรงตำแหน่ง 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                     </w:t>
      </w:r>
      <w:r w:rsidRPr="004D13D9">
        <w:rPr>
          <w:rFonts w:ascii="TH SarabunPSK" w:hAnsi="TH SarabunPSK" w:cs="TH SarabunPSK" w:hint="cs"/>
          <w:sz w:val="32"/>
          <w:szCs w:val="32"/>
          <w:cs/>
        </w:rPr>
        <w:t xml:space="preserve">รองปลัดกระทรวง สำนักงานปลัดกระทรวง </w:t>
      </w:r>
    </w:p>
    <w:p w:rsidR="00E518DD" w:rsidRPr="004D13D9" w:rsidRDefault="00E518DD" w:rsidP="00E518DD">
      <w:pPr>
        <w:spacing w:line="32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4D13D9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4D13D9">
        <w:rPr>
          <w:rFonts w:ascii="TH SarabunPSK" w:hAnsi="TH SarabunPSK" w:cs="TH SarabunPSK" w:hint="cs"/>
          <w:sz w:val="32"/>
          <w:szCs w:val="32"/>
          <w:cs/>
        </w:rPr>
        <w:tab/>
      </w:r>
      <w:r w:rsidRPr="004D13D9">
        <w:rPr>
          <w:rFonts w:ascii="TH SarabunPSK" w:hAnsi="TH SarabunPSK" w:cs="TH SarabunPSK" w:hint="cs"/>
          <w:sz w:val="32"/>
          <w:szCs w:val="32"/>
          <w:cs/>
        </w:rPr>
        <w:tab/>
        <w:t xml:space="preserve">2. </w:t>
      </w:r>
      <w:r w:rsidRPr="004D13D9">
        <w:rPr>
          <w:rFonts w:ascii="TH SarabunPSK" w:hAnsi="TH SarabunPSK" w:cs="TH SarabunPSK" w:hint="cs"/>
          <w:b/>
          <w:bCs/>
          <w:sz w:val="32"/>
          <w:szCs w:val="32"/>
          <w:cs/>
        </w:rPr>
        <w:t>นางสาวดุจเดือน ศศะนาวิน</w:t>
      </w:r>
      <w:r w:rsidRPr="004D13D9">
        <w:rPr>
          <w:rFonts w:ascii="TH SarabunPSK" w:hAnsi="TH SarabunPSK" w:cs="TH SarabunPSK" w:hint="cs"/>
          <w:sz w:val="32"/>
          <w:szCs w:val="32"/>
          <w:cs/>
        </w:rPr>
        <w:t xml:space="preserve"> เลขาธิการสำนักงานมาตรฐานสินค้าเกษตรและอาหารแห่งชาติ ดำรงตำแหน่ง รองปลัดกระทรวง สำนักงานปลัดกระทรวง</w:t>
      </w:r>
    </w:p>
    <w:p w:rsidR="00E518DD" w:rsidRPr="004D13D9" w:rsidRDefault="00E518DD" w:rsidP="00E518DD">
      <w:pPr>
        <w:spacing w:line="32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4D13D9">
        <w:rPr>
          <w:rFonts w:ascii="TH SarabunPSK" w:hAnsi="TH SarabunPSK" w:cs="TH SarabunPSK" w:hint="cs"/>
          <w:sz w:val="32"/>
          <w:szCs w:val="32"/>
          <w:cs/>
        </w:rPr>
        <w:tab/>
      </w:r>
      <w:r w:rsidRPr="004D13D9">
        <w:rPr>
          <w:rFonts w:ascii="TH SarabunPSK" w:hAnsi="TH SarabunPSK" w:cs="TH SarabunPSK" w:hint="cs"/>
          <w:sz w:val="32"/>
          <w:szCs w:val="32"/>
          <w:cs/>
        </w:rPr>
        <w:tab/>
        <w:t xml:space="preserve">3. </w:t>
      </w:r>
      <w:r w:rsidRPr="004D13D9">
        <w:rPr>
          <w:rFonts w:ascii="TH SarabunPSK" w:hAnsi="TH SarabunPSK" w:cs="TH SarabunPSK" w:hint="cs"/>
          <w:b/>
          <w:bCs/>
          <w:sz w:val="32"/>
          <w:szCs w:val="32"/>
          <w:cs/>
        </w:rPr>
        <w:t>นายสุรจิตต์ อินทรชิต</w:t>
      </w:r>
      <w:r w:rsidRPr="004D13D9">
        <w:rPr>
          <w:rFonts w:ascii="TH SarabunPSK" w:hAnsi="TH SarabunPSK" w:cs="TH SarabunPSK" w:hint="cs"/>
          <w:sz w:val="32"/>
          <w:szCs w:val="32"/>
          <w:cs/>
        </w:rPr>
        <w:t xml:space="preserve"> ผู้ตรวจราชการกระทรวง สำนักงานปลัดกระทรวง ดำรงตำแหน่ง เลขาธิการสำนักงานการปฏิรูปที่ดินเพื่อเกษตรกรรม </w:t>
      </w:r>
    </w:p>
    <w:p w:rsidR="00E518DD" w:rsidRPr="004D13D9" w:rsidRDefault="00E518DD" w:rsidP="00E518DD">
      <w:pPr>
        <w:spacing w:line="32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4D13D9">
        <w:rPr>
          <w:rFonts w:ascii="TH SarabunPSK" w:hAnsi="TH SarabunPSK" w:cs="TH SarabunPSK" w:hint="cs"/>
          <w:sz w:val="32"/>
          <w:szCs w:val="32"/>
          <w:cs/>
        </w:rPr>
        <w:tab/>
      </w:r>
      <w:r w:rsidRPr="004D13D9">
        <w:rPr>
          <w:rFonts w:ascii="TH SarabunPSK" w:hAnsi="TH SarabunPSK" w:cs="TH SarabunPSK" w:hint="cs"/>
          <w:sz w:val="32"/>
          <w:szCs w:val="32"/>
          <w:cs/>
        </w:rPr>
        <w:tab/>
        <w:t xml:space="preserve">4. </w:t>
      </w:r>
      <w:r w:rsidRPr="004D13D9">
        <w:rPr>
          <w:rFonts w:ascii="TH SarabunPSK" w:hAnsi="TH SarabunPSK" w:cs="TH SarabunPSK" w:hint="cs"/>
          <w:b/>
          <w:bCs/>
          <w:sz w:val="32"/>
          <w:szCs w:val="32"/>
          <w:cs/>
        </w:rPr>
        <w:t>นายโอภาส ทองยงค์</w:t>
      </w:r>
      <w:r w:rsidRPr="004D13D9">
        <w:rPr>
          <w:rFonts w:ascii="TH SarabunPSK" w:hAnsi="TH SarabunPSK" w:cs="TH SarabunPSK" w:hint="cs"/>
          <w:sz w:val="32"/>
          <w:szCs w:val="32"/>
          <w:cs/>
        </w:rPr>
        <w:t xml:space="preserve"> ผู้ตรวจราชการกระทรวง สำนักงานปลัดกระทรวง ดำรงตำแหน่ง 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          </w:t>
      </w:r>
      <w:r w:rsidRPr="004D13D9">
        <w:rPr>
          <w:rFonts w:ascii="TH SarabunPSK" w:hAnsi="TH SarabunPSK" w:cs="TH SarabunPSK" w:hint="cs"/>
          <w:sz w:val="32"/>
          <w:szCs w:val="32"/>
          <w:cs/>
        </w:rPr>
        <w:t xml:space="preserve">อธิบดีกรมตรวจบัญชีสหกรณ์ </w:t>
      </w:r>
    </w:p>
    <w:p w:rsidR="00E518DD" w:rsidRPr="004D13D9" w:rsidRDefault="00E518DD" w:rsidP="00E518DD">
      <w:pPr>
        <w:spacing w:line="32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4D13D9">
        <w:rPr>
          <w:rFonts w:ascii="TH SarabunPSK" w:hAnsi="TH SarabunPSK" w:cs="TH SarabunPSK" w:hint="cs"/>
          <w:sz w:val="32"/>
          <w:szCs w:val="32"/>
          <w:cs/>
        </w:rPr>
        <w:tab/>
      </w:r>
      <w:r w:rsidRPr="004D13D9">
        <w:rPr>
          <w:rFonts w:ascii="TH SarabunPSK" w:hAnsi="TH SarabunPSK" w:cs="TH SarabunPSK" w:hint="cs"/>
          <w:sz w:val="32"/>
          <w:szCs w:val="32"/>
          <w:cs/>
        </w:rPr>
        <w:tab/>
        <w:t>ตั้งแต่วันที่ 1 ตุลาคม 2560 ทั้งนี้ ตั้งแต่วันที่ทรงพระกรุณาโปรดเกล้าโปรดกระหม่อมแต่งตั้ง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                 </w:t>
      </w:r>
      <w:r w:rsidRPr="004D13D9">
        <w:rPr>
          <w:rFonts w:ascii="TH SarabunPSK" w:hAnsi="TH SarabunPSK" w:cs="TH SarabunPSK" w:hint="cs"/>
          <w:sz w:val="32"/>
          <w:szCs w:val="32"/>
          <w:cs/>
        </w:rPr>
        <w:t xml:space="preserve">เป็นต้นไป </w:t>
      </w:r>
    </w:p>
    <w:p w:rsidR="00E518DD" w:rsidRPr="004D13D9" w:rsidRDefault="00E518DD" w:rsidP="00E518DD">
      <w:pPr>
        <w:spacing w:line="320" w:lineRule="exact"/>
        <w:rPr>
          <w:rFonts w:ascii="TH SarabunPSK" w:hAnsi="TH SarabunPSK" w:cs="TH SarabunPSK"/>
          <w:sz w:val="32"/>
          <w:szCs w:val="32"/>
        </w:rPr>
      </w:pPr>
    </w:p>
    <w:p w:rsidR="00E518DD" w:rsidRPr="00E518DD" w:rsidRDefault="00E518DD" w:rsidP="00E518DD">
      <w:pPr>
        <w:spacing w:line="320" w:lineRule="exact"/>
        <w:rPr>
          <w:rFonts w:ascii="TH SarabunPSK" w:hAnsi="TH SarabunPSK" w:cs="TH SarabunPSK"/>
          <w:b/>
          <w:bCs/>
          <w:sz w:val="32"/>
          <w:szCs w:val="32"/>
        </w:rPr>
      </w:pPr>
      <w:r w:rsidRPr="00E518DD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20. เรื่อง การแต่งตั้งข้าราชการพลเรือนสามัญให้ดำรงตำแหน่งประเภทบริหารระดับสูง (กระทรวงพาณิชย์) </w:t>
      </w:r>
    </w:p>
    <w:p w:rsidR="00E518DD" w:rsidRPr="004D13D9" w:rsidRDefault="00E518DD" w:rsidP="00E518DD">
      <w:pPr>
        <w:spacing w:line="320" w:lineRule="exact"/>
        <w:rPr>
          <w:rFonts w:ascii="TH SarabunPSK" w:hAnsi="TH SarabunPSK" w:cs="TH SarabunPSK"/>
          <w:sz w:val="32"/>
          <w:szCs w:val="32"/>
        </w:rPr>
      </w:pPr>
      <w:r w:rsidRPr="004D13D9">
        <w:rPr>
          <w:rFonts w:ascii="TH SarabunPSK" w:hAnsi="TH SarabunPSK" w:cs="TH SarabunPSK" w:hint="cs"/>
          <w:sz w:val="32"/>
          <w:szCs w:val="32"/>
          <w:cs/>
        </w:rPr>
        <w:tab/>
      </w:r>
      <w:r w:rsidRPr="004D13D9">
        <w:rPr>
          <w:rFonts w:ascii="TH SarabunPSK" w:hAnsi="TH SarabunPSK" w:cs="TH SarabunPSK" w:hint="cs"/>
          <w:sz w:val="32"/>
          <w:szCs w:val="32"/>
          <w:cs/>
        </w:rPr>
        <w:tab/>
        <w:t xml:space="preserve">คณะรัฐมนตรีมีมติอนุมัติตามที่กระทรวงพาณิชย์เสนอแต่งตั้งข้าราชการพลเรือนสามัญ สังกัดกระทรวงพาณิชย์ ให้ดำรงตำแหน่งประเภทบริหารระดับสูง จำนวน 4 ราย ดังนี้ </w:t>
      </w:r>
    </w:p>
    <w:p w:rsidR="00E518DD" w:rsidRPr="004D13D9" w:rsidRDefault="00E518DD" w:rsidP="00E518DD">
      <w:pPr>
        <w:spacing w:line="320" w:lineRule="exact"/>
        <w:rPr>
          <w:rFonts w:ascii="TH SarabunPSK" w:hAnsi="TH SarabunPSK" w:cs="TH SarabunPSK"/>
          <w:sz w:val="32"/>
          <w:szCs w:val="32"/>
        </w:rPr>
      </w:pPr>
      <w:r w:rsidRPr="004D13D9">
        <w:rPr>
          <w:rFonts w:ascii="TH SarabunPSK" w:hAnsi="TH SarabunPSK" w:cs="TH SarabunPSK"/>
          <w:sz w:val="32"/>
          <w:szCs w:val="32"/>
        </w:rPr>
        <w:tab/>
      </w:r>
      <w:r w:rsidRPr="004D13D9">
        <w:rPr>
          <w:rFonts w:ascii="TH SarabunPSK" w:hAnsi="TH SarabunPSK" w:cs="TH SarabunPSK"/>
          <w:sz w:val="32"/>
          <w:szCs w:val="32"/>
        </w:rPr>
        <w:tab/>
        <w:t xml:space="preserve">1. </w:t>
      </w:r>
      <w:r w:rsidRPr="004D13D9">
        <w:rPr>
          <w:rFonts w:ascii="TH SarabunPSK" w:hAnsi="TH SarabunPSK" w:cs="TH SarabunPSK" w:hint="cs"/>
          <w:b/>
          <w:bCs/>
          <w:sz w:val="32"/>
          <w:szCs w:val="32"/>
          <w:cs/>
        </w:rPr>
        <w:t>นางสาวบรรจงจิตต์ อังศุสิงห์</w:t>
      </w:r>
      <w:r w:rsidRPr="004D13D9">
        <w:rPr>
          <w:rFonts w:ascii="TH SarabunPSK" w:hAnsi="TH SarabunPSK" w:cs="TH SarabunPSK" w:hint="cs"/>
          <w:sz w:val="32"/>
          <w:szCs w:val="32"/>
          <w:cs/>
        </w:rPr>
        <w:t xml:space="preserve"> อธิบดีกรมพัฒนาธุรกิจการค้า ดำรงตำแหน่ง รองปลัดกระทรวง สำนักงานปลัดกระทรวง </w:t>
      </w:r>
    </w:p>
    <w:p w:rsidR="00E518DD" w:rsidRPr="004D13D9" w:rsidRDefault="00E518DD" w:rsidP="00E518DD">
      <w:pPr>
        <w:spacing w:line="320" w:lineRule="exact"/>
        <w:rPr>
          <w:rFonts w:ascii="TH SarabunPSK" w:hAnsi="TH SarabunPSK" w:cs="TH SarabunPSK"/>
          <w:sz w:val="32"/>
          <w:szCs w:val="32"/>
        </w:rPr>
      </w:pPr>
      <w:r w:rsidRPr="004D13D9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4D13D9">
        <w:rPr>
          <w:rFonts w:ascii="TH SarabunPSK" w:hAnsi="TH SarabunPSK" w:cs="TH SarabunPSK" w:hint="cs"/>
          <w:sz w:val="32"/>
          <w:szCs w:val="32"/>
          <w:cs/>
        </w:rPr>
        <w:tab/>
      </w:r>
      <w:r w:rsidRPr="004D13D9">
        <w:rPr>
          <w:rFonts w:ascii="TH SarabunPSK" w:hAnsi="TH SarabunPSK" w:cs="TH SarabunPSK" w:hint="cs"/>
          <w:sz w:val="32"/>
          <w:szCs w:val="32"/>
          <w:cs/>
        </w:rPr>
        <w:tab/>
        <w:t xml:space="preserve">2. </w:t>
      </w:r>
      <w:r w:rsidRPr="004D13D9">
        <w:rPr>
          <w:rFonts w:ascii="TH SarabunPSK" w:hAnsi="TH SarabunPSK" w:cs="TH SarabunPSK" w:hint="cs"/>
          <w:b/>
          <w:bCs/>
          <w:sz w:val="32"/>
          <w:szCs w:val="32"/>
          <w:cs/>
        </w:rPr>
        <w:t>นางกุลณี อิศดิศัย</w:t>
      </w:r>
      <w:r w:rsidRPr="004D13D9">
        <w:rPr>
          <w:rFonts w:ascii="TH SarabunPSK" w:hAnsi="TH SarabunPSK" w:cs="TH SarabunPSK" w:hint="cs"/>
          <w:sz w:val="32"/>
          <w:szCs w:val="32"/>
          <w:cs/>
        </w:rPr>
        <w:t xml:space="preserve"> ผู้ตรวจราชการกระทรวง สำนักงานปลัดกระทรวง ดำรงตำแหน่ง อธิบดีกรมพัฒนาธุรกิจการค้า </w:t>
      </w:r>
    </w:p>
    <w:p w:rsidR="00E518DD" w:rsidRPr="004D13D9" w:rsidRDefault="00E518DD" w:rsidP="00E518DD">
      <w:pPr>
        <w:spacing w:line="320" w:lineRule="exact"/>
        <w:rPr>
          <w:rFonts w:ascii="TH SarabunPSK" w:hAnsi="TH SarabunPSK" w:cs="TH SarabunPSK"/>
          <w:sz w:val="32"/>
          <w:szCs w:val="32"/>
        </w:rPr>
      </w:pPr>
      <w:r w:rsidRPr="004D13D9">
        <w:rPr>
          <w:rFonts w:ascii="TH SarabunPSK" w:hAnsi="TH SarabunPSK" w:cs="TH SarabunPSK" w:hint="cs"/>
          <w:sz w:val="32"/>
          <w:szCs w:val="32"/>
          <w:cs/>
        </w:rPr>
        <w:lastRenderedPageBreak/>
        <w:tab/>
      </w:r>
      <w:r w:rsidRPr="004D13D9">
        <w:rPr>
          <w:rFonts w:ascii="TH SarabunPSK" w:hAnsi="TH SarabunPSK" w:cs="TH SarabunPSK" w:hint="cs"/>
          <w:sz w:val="32"/>
          <w:szCs w:val="32"/>
          <w:cs/>
        </w:rPr>
        <w:tab/>
        <w:t xml:space="preserve">3. </w:t>
      </w:r>
      <w:r w:rsidRPr="004D13D9">
        <w:rPr>
          <w:rFonts w:ascii="TH SarabunPSK" w:hAnsi="TH SarabunPSK" w:cs="TH SarabunPSK" w:hint="cs"/>
          <w:b/>
          <w:bCs/>
          <w:sz w:val="32"/>
          <w:szCs w:val="32"/>
          <w:cs/>
        </w:rPr>
        <w:t>นายบุณยฤทธิ์ กัลยาณมิตร</w:t>
      </w:r>
      <w:r w:rsidRPr="004D13D9">
        <w:rPr>
          <w:rFonts w:ascii="TH SarabunPSK" w:hAnsi="TH SarabunPSK" w:cs="TH SarabunPSK" w:hint="cs"/>
          <w:sz w:val="32"/>
          <w:szCs w:val="32"/>
          <w:cs/>
        </w:rPr>
        <w:t xml:space="preserve"> อธิบดีกรมเจรจาการค้าระหว่างประเทศ ดำรงตำแหน่ง อธิบดีกรมการค้าภายใน </w:t>
      </w:r>
    </w:p>
    <w:p w:rsidR="00E518DD" w:rsidRPr="004D13D9" w:rsidRDefault="00E518DD" w:rsidP="00E518DD">
      <w:pPr>
        <w:spacing w:line="320" w:lineRule="exact"/>
        <w:rPr>
          <w:rFonts w:ascii="TH SarabunPSK" w:hAnsi="TH SarabunPSK" w:cs="TH SarabunPSK"/>
          <w:sz w:val="32"/>
          <w:szCs w:val="32"/>
        </w:rPr>
      </w:pPr>
      <w:r w:rsidRPr="004D13D9">
        <w:rPr>
          <w:rFonts w:ascii="TH SarabunPSK" w:hAnsi="TH SarabunPSK" w:cs="TH SarabunPSK" w:hint="cs"/>
          <w:sz w:val="32"/>
          <w:szCs w:val="32"/>
          <w:cs/>
        </w:rPr>
        <w:tab/>
      </w:r>
      <w:r w:rsidRPr="004D13D9">
        <w:rPr>
          <w:rFonts w:ascii="TH SarabunPSK" w:hAnsi="TH SarabunPSK" w:cs="TH SarabunPSK" w:hint="cs"/>
          <w:sz w:val="32"/>
          <w:szCs w:val="32"/>
          <w:cs/>
        </w:rPr>
        <w:tab/>
        <w:t xml:space="preserve">4. </w:t>
      </w:r>
      <w:r w:rsidRPr="004D13D9">
        <w:rPr>
          <w:rFonts w:ascii="TH SarabunPSK" w:hAnsi="TH SarabunPSK" w:cs="TH SarabunPSK" w:hint="cs"/>
          <w:b/>
          <w:bCs/>
          <w:sz w:val="32"/>
          <w:szCs w:val="32"/>
          <w:cs/>
        </w:rPr>
        <w:t>นางจันทิรา ยิมเรวัต วิวัฒน์รัตน์</w:t>
      </w:r>
      <w:r w:rsidRPr="004D13D9">
        <w:rPr>
          <w:rFonts w:ascii="TH SarabunPSK" w:hAnsi="TH SarabunPSK" w:cs="TH SarabunPSK" w:hint="cs"/>
          <w:sz w:val="32"/>
          <w:szCs w:val="32"/>
          <w:cs/>
        </w:rPr>
        <w:t xml:space="preserve"> ผู้ตรวจราชการกระทรวง สำนักงานปลัดกระทรวง ดำรงตำแหน่ง อธิบดีกรมส่งเสริมการค้าระหว่างประเทศ </w:t>
      </w:r>
    </w:p>
    <w:p w:rsidR="00E518DD" w:rsidRPr="004D13D9" w:rsidRDefault="00E518DD" w:rsidP="00E518DD">
      <w:pPr>
        <w:spacing w:line="320" w:lineRule="exact"/>
        <w:rPr>
          <w:rFonts w:ascii="TH SarabunPSK" w:hAnsi="TH SarabunPSK" w:cs="TH SarabunPSK"/>
          <w:sz w:val="32"/>
          <w:szCs w:val="32"/>
        </w:rPr>
      </w:pPr>
      <w:r w:rsidRPr="004D13D9">
        <w:rPr>
          <w:rFonts w:ascii="TH SarabunPSK" w:hAnsi="TH SarabunPSK" w:cs="TH SarabunPSK" w:hint="cs"/>
          <w:sz w:val="32"/>
          <w:szCs w:val="32"/>
          <w:cs/>
        </w:rPr>
        <w:tab/>
      </w:r>
      <w:r w:rsidRPr="004D13D9">
        <w:rPr>
          <w:rFonts w:ascii="TH SarabunPSK" w:hAnsi="TH SarabunPSK" w:cs="TH SarabunPSK" w:hint="cs"/>
          <w:sz w:val="32"/>
          <w:szCs w:val="32"/>
          <w:cs/>
        </w:rPr>
        <w:tab/>
        <w:t xml:space="preserve">ตั้งแต่วันที่ 1 ตุลาคม 2560 เพื่อสับเปลี่ยนหมุนเวียนและทดแทนผู้ที่จะเกษียณอายุราชการ ทั้งนี้ ตั้งแต่วันที่ทรงพระกรุณาโปรดเกล้าโปรดกระหม่อมแต่งตั้งเป็นต้นไป </w:t>
      </w:r>
    </w:p>
    <w:p w:rsidR="00E518DD" w:rsidRPr="004D13D9" w:rsidRDefault="00E518DD" w:rsidP="00E518DD">
      <w:pPr>
        <w:spacing w:line="320" w:lineRule="exact"/>
        <w:rPr>
          <w:rFonts w:ascii="TH SarabunPSK" w:hAnsi="TH SarabunPSK" w:cs="TH SarabunPSK"/>
          <w:sz w:val="32"/>
          <w:szCs w:val="32"/>
        </w:rPr>
      </w:pPr>
    </w:p>
    <w:p w:rsidR="00E518DD" w:rsidRPr="004D13D9" w:rsidRDefault="00E518DD" w:rsidP="00E518DD">
      <w:pPr>
        <w:spacing w:line="320" w:lineRule="exact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>21.</w:t>
      </w:r>
      <w:r w:rsidRPr="004D13D9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เรื่อง การแต่งตั้งข้าราชการให้ดำรงตำแหน่งประเภทบริหารระดับสูง (กระทรวงมหาดไทย)</w:t>
      </w:r>
    </w:p>
    <w:p w:rsidR="00E518DD" w:rsidRPr="004D13D9" w:rsidRDefault="00E518DD" w:rsidP="00E518DD">
      <w:pPr>
        <w:spacing w:line="320" w:lineRule="exact"/>
        <w:rPr>
          <w:rFonts w:ascii="TH SarabunPSK" w:hAnsi="TH SarabunPSK" w:cs="TH SarabunPSK"/>
          <w:sz w:val="32"/>
          <w:szCs w:val="32"/>
        </w:rPr>
      </w:pPr>
      <w:r w:rsidRPr="004D13D9">
        <w:rPr>
          <w:rFonts w:ascii="TH SarabunPSK" w:hAnsi="TH SarabunPSK" w:cs="TH SarabunPSK" w:hint="cs"/>
          <w:sz w:val="32"/>
          <w:szCs w:val="32"/>
          <w:cs/>
        </w:rPr>
        <w:tab/>
      </w:r>
      <w:r w:rsidRPr="004D13D9">
        <w:rPr>
          <w:rFonts w:ascii="TH SarabunPSK" w:hAnsi="TH SarabunPSK" w:cs="TH SarabunPSK" w:hint="cs"/>
          <w:sz w:val="32"/>
          <w:szCs w:val="32"/>
          <w:cs/>
        </w:rPr>
        <w:tab/>
        <w:t xml:space="preserve">คณะรัฐมนตรีมีมติอนุมัติตามที่กระทรวงมหาดไทยเสนอแต่งตั้งข้าราชการพลเรือนสามัญ สังกัดกระทรวงมหาดไทย ให้ดำรงตำแหน่งประเภทบริหารระดับสูง จำนวน 5 ราย ดังนี้ </w:t>
      </w:r>
    </w:p>
    <w:p w:rsidR="00E518DD" w:rsidRPr="004D13D9" w:rsidRDefault="00E518DD" w:rsidP="00E518DD">
      <w:pPr>
        <w:spacing w:line="320" w:lineRule="exact"/>
        <w:rPr>
          <w:rFonts w:ascii="TH SarabunPSK" w:hAnsi="TH SarabunPSK" w:cs="TH SarabunPSK"/>
          <w:sz w:val="32"/>
          <w:szCs w:val="32"/>
        </w:rPr>
      </w:pPr>
      <w:r w:rsidRPr="004D13D9">
        <w:rPr>
          <w:rFonts w:ascii="TH SarabunPSK" w:hAnsi="TH SarabunPSK" w:cs="TH SarabunPSK" w:hint="cs"/>
          <w:sz w:val="32"/>
          <w:szCs w:val="32"/>
          <w:cs/>
        </w:rPr>
        <w:tab/>
      </w:r>
      <w:r w:rsidRPr="004D13D9">
        <w:rPr>
          <w:rFonts w:ascii="TH SarabunPSK" w:hAnsi="TH SarabunPSK" w:cs="TH SarabunPSK" w:hint="cs"/>
          <w:sz w:val="32"/>
          <w:szCs w:val="32"/>
          <w:cs/>
        </w:rPr>
        <w:tab/>
        <w:t xml:space="preserve">1. </w:t>
      </w:r>
      <w:r w:rsidRPr="004D13D9">
        <w:rPr>
          <w:rFonts w:ascii="TH SarabunPSK" w:hAnsi="TH SarabunPSK" w:cs="TH SarabunPSK" w:hint="cs"/>
          <w:b/>
          <w:bCs/>
          <w:sz w:val="32"/>
          <w:szCs w:val="32"/>
          <w:cs/>
        </w:rPr>
        <w:t>นายสุทธิพงษ์ จุลเจริญ</w:t>
      </w:r>
      <w:r w:rsidRPr="004D13D9">
        <w:rPr>
          <w:rFonts w:ascii="TH SarabunPSK" w:hAnsi="TH SarabunPSK" w:cs="TH SarabunPSK" w:hint="cs"/>
          <w:sz w:val="32"/>
          <w:szCs w:val="32"/>
          <w:cs/>
        </w:rPr>
        <w:t xml:space="preserve"> รองปลัดกระทรวง สำนักงานปลัดกระทรวง ดำรงตำแหน่ง อธิบดีกรมส่งเสริมการปกครองท้องถิ่น </w:t>
      </w:r>
    </w:p>
    <w:p w:rsidR="00E518DD" w:rsidRPr="004D13D9" w:rsidRDefault="00E518DD" w:rsidP="00E518DD">
      <w:pPr>
        <w:spacing w:line="320" w:lineRule="exact"/>
        <w:rPr>
          <w:rFonts w:ascii="TH SarabunPSK" w:hAnsi="TH SarabunPSK" w:cs="TH SarabunPSK"/>
          <w:sz w:val="32"/>
          <w:szCs w:val="32"/>
        </w:rPr>
      </w:pPr>
      <w:r w:rsidRPr="004D13D9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4D13D9">
        <w:rPr>
          <w:rFonts w:ascii="TH SarabunPSK" w:hAnsi="TH SarabunPSK" w:cs="TH SarabunPSK" w:hint="cs"/>
          <w:sz w:val="32"/>
          <w:szCs w:val="32"/>
          <w:cs/>
        </w:rPr>
        <w:tab/>
      </w:r>
      <w:r w:rsidRPr="004D13D9">
        <w:rPr>
          <w:rFonts w:ascii="TH SarabunPSK" w:hAnsi="TH SarabunPSK" w:cs="TH SarabunPSK" w:hint="cs"/>
          <w:sz w:val="32"/>
          <w:szCs w:val="32"/>
          <w:cs/>
        </w:rPr>
        <w:tab/>
        <w:t xml:space="preserve">2. </w:t>
      </w:r>
      <w:r w:rsidRPr="004D13D9">
        <w:rPr>
          <w:rFonts w:ascii="TH SarabunPSK" w:hAnsi="TH SarabunPSK" w:cs="TH SarabunPSK" w:hint="cs"/>
          <w:b/>
          <w:bCs/>
          <w:sz w:val="32"/>
          <w:szCs w:val="32"/>
          <w:cs/>
        </w:rPr>
        <w:t>นายบุญธรรม เลิศสุขีเกษม</w:t>
      </w:r>
      <w:r w:rsidRPr="004D13D9">
        <w:rPr>
          <w:rFonts w:ascii="TH SarabunPSK" w:hAnsi="TH SarabunPSK" w:cs="TH SarabunPSK" w:hint="cs"/>
          <w:sz w:val="32"/>
          <w:szCs w:val="32"/>
          <w:cs/>
        </w:rPr>
        <w:t xml:space="preserve"> ผู้ว่าราชการจังหวัดยโสธร ดำรงตำแหน่ง รองปลัดกระทรวง สำนักงานปลัดกระทรวง </w:t>
      </w:r>
    </w:p>
    <w:p w:rsidR="00E518DD" w:rsidRPr="004D13D9" w:rsidRDefault="00E518DD" w:rsidP="00E518DD">
      <w:pPr>
        <w:spacing w:line="320" w:lineRule="exact"/>
        <w:rPr>
          <w:rFonts w:ascii="TH SarabunPSK" w:hAnsi="TH SarabunPSK" w:cs="TH SarabunPSK"/>
          <w:sz w:val="32"/>
          <w:szCs w:val="32"/>
        </w:rPr>
      </w:pPr>
      <w:r w:rsidRPr="004D13D9">
        <w:rPr>
          <w:rFonts w:ascii="TH SarabunPSK" w:hAnsi="TH SarabunPSK" w:cs="TH SarabunPSK" w:hint="cs"/>
          <w:sz w:val="32"/>
          <w:szCs w:val="32"/>
          <w:cs/>
        </w:rPr>
        <w:tab/>
      </w:r>
      <w:r w:rsidRPr="004D13D9">
        <w:rPr>
          <w:rFonts w:ascii="TH SarabunPSK" w:hAnsi="TH SarabunPSK" w:cs="TH SarabunPSK" w:hint="cs"/>
          <w:sz w:val="32"/>
          <w:szCs w:val="32"/>
          <w:cs/>
        </w:rPr>
        <w:tab/>
        <w:t xml:space="preserve">3. </w:t>
      </w:r>
      <w:r w:rsidRPr="004D13D9">
        <w:rPr>
          <w:rFonts w:ascii="TH SarabunPSK" w:hAnsi="TH SarabunPSK" w:cs="TH SarabunPSK" w:hint="cs"/>
          <w:b/>
          <w:bCs/>
          <w:sz w:val="32"/>
          <w:szCs w:val="32"/>
          <w:cs/>
        </w:rPr>
        <w:t>นายเกียรติศักดิ์ จันทรา</w:t>
      </w:r>
      <w:r w:rsidRPr="004D13D9">
        <w:rPr>
          <w:rFonts w:ascii="TH SarabunPSK" w:hAnsi="TH SarabunPSK" w:cs="TH SarabunPSK" w:hint="cs"/>
          <w:sz w:val="32"/>
          <w:szCs w:val="32"/>
          <w:cs/>
        </w:rPr>
        <w:t xml:space="preserve"> วิศวกรใหญ่ (วิศวกรโยธาทรงคุณวุฒิ) กรมโยธาธิการและผังเมือง ดำรงตำแหน่ง ผู้ตรวจราชการกระทรวง สำนักงานปลัดกระทรวง </w:t>
      </w:r>
    </w:p>
    <w:p w:rsidR="00E518DD" w:rsidRPr="004D13D9" w:rsidRDefault="00E518DD" w:rsidP="00E518DD">
      <w:pPr>
        <w:spacing w:line="320" w:lineRule="exact"/>
        <w:rPr>
          <w:rFonts w:ascii="TH SarabunPSK" w:hAnsi="TH SarabunPSK" w:cs="TH SarabunPSK"/>
          <w:sz w:val="32"/>
          <w:szCs w:val="32"/>
        </w:rPr>
      </w:pPr>
      <w:r w:rsidRPr="004D13D9">
        <w:rPr>
          <w:rFonts w:ascii="TH SarabunPSK" w:hAnsi="TH SarabunPSK" w:cs="TH SarabunPSK" w:hint="cs"/>
          <w:sz w:val="32"/>
          <w:szCs w:val="32"/>
          <w:cs/>
        </w:rPr>
        <w:tab/>
      </w:r>
      <w:r w:rsidRPr="004D13D9">
        <w:rPr>
          <w:rFonts w:ascii="TH SarabunPSK" w:hAnsi="TH SarabunPSK" w:cs="TH SarabunPSK" w:hint="cs"/>
          <w:sz w:val="32"/>
          <w:szCs w:val="32"/>
          <w:cs/>
        </w:rPr>
        <w:tab/>
        <w:t xml:space="preserve">4. </w:t>
      </w:r>
      <w:r w:rsidRPr="004D13D9">
        <w:rPr>
          <w:rFonts w:ascii="TH SarabunPSK" w:hAnsi="TH SarabunPSK" w:cs="TH SarabunPSK" w:hint="cs"/>
          <w:b/>
          <w:bCs/>
          <w:sz w:val="32"/>
          <w:szCs w:val="32"/>
          <w:cs/>
        </w:rPr>
        <w:t>นายสมชาย วิทย์ดำรงค์</w:t>
      </w:r>
      <w:r w:rsidRPr="004D13D9">
        <w:rPr>
          <w:rFonts w:ascii="TH SarabunPSK" w:hAnsi="TH SarabunPSK" w:cs="TH SarabunPSK" w:hint="cs"/>
          <w:sz w:val="32"/>
          <w:szCs w:val="32"/>
          <w:cs/>
        </w:rPr>
        <w:t xml:space="preserve"> ผู้ว่าราชการจังหวัดฉะเชิงเทรา ดำรงตำแหน่ง ผู้ว่าราชการจังหวัดนครพนม </w:t>
      </w:r>
    </w:p>
    <w:p w:rsidR="00E518DD" w:rsidRPr="004D13D9" w:rsidRDefault="00E518DD" w:rsidP="00E518DD">
      <w:pPr>
        <w:spacing w:line="320" w:lineRule="exact"/>
        <w:rPr>
          <w:rFonts w:ascii="TH SarabunPSK" w:hAnsi="TH SarabunPSK" w:cs="TH SarabunPSK"/>
          <w:sz w:val="32"/>
          <w:szCs w:val="32"/>
        </w:rPr>
      </w:pPr>
      <w:r w:rsidRPr="004D13D9">
        <w:rPr>
          <w:rFonts w:ascii="TH SarabunPSK" w:hAnsi="TH SarabunPSK" w:cs="TH SarabunPSK" w:hint="cs"/>
          <w:sz w:val="32"/>
          <w:szCs w:val="32"/>
          <w:cs/>
        </w:rPr>
        <w:tab/>
      </w:r>
      <w:r w:rsidRPr="004D13D9">
        <w:rPr>
          <w:rFonts w:ascii="TH SarabunPSK" w:hAnsi="TH SarabunPSK" w:cs="TH SarabunPSK" w:hint="cs"/>
          <w:sz w:val="32"/>
          <w:szCs w:val="32"/>
          <w:cs/>
        </w:rPr>
        <w:tab/>
        <w:t xml:space="preserve">5. </w:t>
      </w:r>
      <w:r w:rsidRPr="004D13D9">
        <w:rPr>
          <w:rFonts w:ascii="TH SarabunPSK" w:hAnsi="TH SarabunPSK" w:cs="TH SarabunPSK" w:hint="cs"/>
          <w:b/>
          <w:bCs/>
          <w:sz w:val="32"/>
          <w:szCs w:val="32"/>
          <w:cs/>
        </w:rPr>
        <w:t>นายสุวิทย์ คำดี</w:t>
      </w:r>
      <w:r w:rsidRPr="004D13D9">
        <w:rPr>
          <w:rFonts w:ascii="TH SarabunPSK" w:hAnsi="TH SarabunPSK" w:cs="TH SarabunPSK" w:hint="cs"/>
          <w:sz w:val="32"/>
          <w:szCs w:val="32"/>
          <w:cs/>
        </w:rPr>
        <w:t xml:space="preserve"> ผู้ว่าราชการจังหวัดกาฬสินธุ์ ดำรงตำแหน่ง ผู้ว่าราชการจังหวัดฉะเชิงเทรา </w:t>
      </w:r>
    </w:p>
    <w:p w:rsidR="00E518DD" w:rsidRPr="004D13D9" w:rsidRDefault="00E518DD" w:rsidP="00E518DD">
      <w:pPr>
        <w:tabs>
          <w:tab w:val="left" w:pos="1276"/>
        </w:tabs>
        <w:spacing w:line="320" w:lineRule="exact"/>
        <w:rPr>
          <w:rFonts w:ascii="TH SarabunPSK" w:hAnsi="TH SarabunPSK" w:cs="TH SarabunPSK"/>
          <w:sz w:val="32"/>
          <w:szCs w:val="32"/>
        </w:rPr>
      </w:pPr>
      <w:r w:rsidRPr="004D13D9">
        <w:rPr>
          <w:rFonts w:ascii="TH SarabunPSK" w:hAnsi="TH SarabunPSK" w:cs="TH SarabunPSK" w:hint="cs"/>
          <w:sz w:val="32"/>
          <w:szCs w:val="32"/>
          <w:cs/>
        </w:rPr>
        <w:tab/>
      </w:r>
      <w:r w:rsidRPr="004D13D9">
        <w:rPr>
          <w:rFonts w:ascii="TH SarabunPSK" w:hAnsi="TH SarabunPSK" w:cs="TH SarabunPSK" w:hint="cs"/>
          <w:sz w:val="32"/>
          <w:szCs w:val="32"/>
          <w:cs/>
        </w:rPr>
        <w:tab/>
      </w:r>
      <w:r w:rsidRPr="004D13D9">
        <w:rPr>
          <w:rFonts w:ascii="TH SarabunPSK" w:hAnsi="TH SarabunPSK" w:cs="TH SarabunPSK" w:hint="cs"/>
          <w:b/>
          <w:bCs/>
          <w:sz w:val="32"/>
          <w:szCs w:val="32"/>
          <w:cs/>
        </w:rPr>
        <w:t>ลำดับที่ 1-3 และ 5 ตั้งแต่วันที่ 1 ตุลาคม 2560 และยกเลิกมติคณะรัฐมนตรีเมื่อวันที่ 25 กรกฎาคม 2560 ที่แต่งตั้ง นายสมชาย วิทย์ดำรงค์ ให้ดำรงตำแหน่ง ผู้ว่าราชการจังหวัดฉะเชิงเทรา เป็นการเฉพาะราย</w:t>
      </w:r>
      <w:r w:rsidRPr="004D13D9">
        <w:rPr>
          <w:rFonts w:ascii="TH SarabunPSK" w:hAnsi="TH SarabunPSK" w:cs="TH SarabunPSK" w:hint="cs"/>
          <w:sz w:val="32"/>
          <w:szCs w:val="32"/>
          <w:cs/>
        </w:rPr>
        <w:t xml:space="preserve"> ทั้งนี้ ตั้งแต่วันที่ทรงพระกรุณาโปรดเกล้าโปรดกระหม่อมแต่งตั้งเป็นต้นไป</w:t>
      </w:r>
    </w:p>
    <w:p w:rsidR="00E518DD" w:rsidRPr="004D13D9" w:rsidRDefault="00E518DD" w:rsidP="00E518DD">
      <w:pPr>
        <w:tabs>
          <w:tab w:val="left" w:pos="1276"/>
        </w:tabs>
        <w:spacing w:line="320" w:lineRule="exact"/>
        <w:rPr>
          <w:rFonts w:ascii="TH SarabunPSK" w:hAnsi="TH SarabunPSK" w:cs="TH SarabunPSK"/>
          <w:sz w:val="32"/>
          <w:szCs w:val="32"/>
        </w:rPr>
      </w:pPr>
    </w:p>
    <w:p w:rsidR="00E518DD" w:rsidRPr="004D13D9" w:rsidRDefault="00187991" w:rsidP="00E518DD">
      <w:pPr>
        <w:tabs>
          <w:tab w:val="left" w:pos="1276"/>
        </w:tabs>
        <w:spacing w:line="320" w:lineRule="exact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>22.</w:t>
      </w:r>
      <w:r w:rsidR="00E518DD" w:rsidRPr="004D13D9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เรื่อง การแต่งตั้งข้าราชการให้ดำรงตำแหน่งประเภทบริหารระดับสูง (กระทรวงวัฒนธรรม)</w:t>
      </w:r>
    </w:p>
    <w:p w:rsidR="00E518DD" w:rsidRPr="004D13D9" w:rsidRDefault="00E518DD" w:rsidP="00E518DD">
      <w:pPr>
        <w:tabs>
          <w:tab w:val="left" w:pos="1276"/>
        </w:tabs>
        <w:spacing w:line="320" w:lineRule="exact"/>
        <w:rPr>
          <w:rFonts w:ascii="TH SarabunPSK" w:hAnsi="TH SarabunPSK" w:cs="TH SarabunPSK"/>
          <w:sz w:val="32"/>
          <w:szCs w:val="32"/>
        </w:rPr>
      </w:pPr>
      <w:r w:rsidRPr="004D13D9">
        <w:rPr>
          <w:rFonts w:ascii="TH SarabunPSK" w:hAnsi="TH SarabunPSK" w:cs="TH SarabunPSK" w:hint="cs"/>
          <w:sz w:val="32"/>
          <w:szCs w:val="32"/>
          <w:cs/>
        </w:rPr>
        <w:tab/>
      </w:r>
      <w:r w:rsidRPr="004D13D9">
        <w:rPr>
          <w:rFonts w:ascii="TH SarabunPSK" w:hAnsi="TH SarabunPSK" w:cs="TH SarabunPSK" w:hint="cs"/>
          <w:sz w:val="32"/>
          <w:szCs w:val="32"/>
          <w:cs/>
        </w:rPr>
        <w:tab/>
        <w:t xml:space="preserve">คณะรัฐมนตรีมีมติอนุมัติตามที่กระทรวงวัฒนธรรมเสนอแต่งตั้ง </w:t>
      </w:r>
      <w:r w:rsidRPr="004D13D9">
        <w:rPr>
          <w:rFonts w:ascii="TH SarabunPSK" w:hAnsi="TH SarabunPSK" w:cs="TH SarabunPSK" w:hint="cs"/>
          <w:b/>
          <w:bCs/>
          <w:sz w:val="32"/>
          <w:szCs w:val="32"/>
          <w:cs/>
        </w:rPr>
        <w:t>นายกิตติพันธ์ พานสุวรรณ</w:t>
      </w:r>
      <w:r w:rsidRPr="004D13D9">
        <w:rPr>
          <w:rFonts w:ascii="TH SarabunPSK" w:hAnsi="TH SarabunPSK" w:cs="TH SarabunPSK" w:hint="cs"/>
          <w:sz w:val="32"/>
          <w:szCs w:val="32"/>
          <w:cs/>
        </w:rPr>
        <w:t xml:space="preserve"> ผู้ตรวจราชการกระทรวง สำนักงานปลัดกระทรวง ให้ดำรงตำแหน่ง รองปลัดกระทรวง สำนักงานปลัดกระทรวง กระทรวงวัฒนธรรม ตั้งแต่วันที่ 1 ตุลาคม 2560 เพื่อทดแทนผู้ที่จะเกษียณอายุราชการ ทั้งนี้ ตั้งแต่วันที่ทรงพระกรุณาโปรดเกล้าโปรดกระหม่อมแต่งตั้งเป็นต้นไป</w:t>
      </w:r>
    </w:p>
    <w:p w:rsidR="00E518DD" w:rsidRPr="004D13D9" w:rsidRDefault="00E518DD" w:rsidP="00E518DD">
      <w:pPr>
        <w:tabs>
          <w:tab w:val="left" w:pos="1276"/>
        </w:tabs>
        <w:spacing w:line="320" w:lineRule="exact"/>
        <w:rPr>
          <w:rFonts w:ascii="TH SarabunPSK" w:hAnsi="TH SarabunPSK" w:cs="TH SarabunPSK"/>
          <w:sz w:val="32"/>
          <w:szCs w:val="32"/>
        </w:rPr>
      </w:pPr>
    </w:p>
    <w:p w:rsidR="00E518DD" w:rsidRPr="004D13D9" w:rsidRDefault="00187991" w:rsidP="00E518DD">
      <w:pPr>
        <w:spacing w:line="320" w:lineRule="exact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>23.</w:t>
      </w:r>
      <w:r w:rsidR="00E518DD" w:rsidRPr="004D13D9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เรื่อง การแต่งตั้งกรรมการผู้ทรงคุณวุฒิในคณะกรรมการตรวจสอบและประเมินผลภาคราชการ </w:t>
      </w:r>
    </w:p>
    <w:p w:rsidR="00E518DD" w:rsidRPr="004D13D9" w:rsidRDefault="00E518DD" w:rsidP="00E518DD">
      <w:pPr>
        <w:spacing w:line="320" w:lineRule="exact"/>
        <w:rPr>
          <w:rFonts w:ascii="TH SarabunPSK" w:hAnsi="TH SarabunPSK" w:cs="TH SarabunPSK"/>
          <w:sz w:val="32"/>
          <w:szCs w:val="32"/>
        </w:rPr>
      </w:pPr>
      <w:r w:rsidRPr="004D13D9">
        <w:rPr>
          <w:rFonts w:ascii="TH SarabunPSK" w:hAnsi="TH SarabunPSK" w:cs="TH SarabunPSK" w:hint="cs"/>
          <w:sz w:val="32"/>
          <w:szCs w:val="32"/>
          <w:cs/>
        </w:rPr>
        <w:tab/>
      </w:r>
      <w:r w:rsidRPr="004D13D9">
        <w:rPr>
          <w:rFonts w:ascii="TH SarabunPSK" w:hAnsi="TH SarabunPSK" w:cs="TH SarabunPSK" w:hint="cs"/>
          <w:sz w:val="32"/>
          <w:szCs w:val="32"/>
          <w:cs/>
        </w:rPr>
        <w:tab/>
        <w:t xml:space="preserve">คณะรัฐมนตรีมีมติเห็นชอบตามที่สำนักงาน ก.พ.ร. เสนอแต่งตั้งกรรมการผู้ทรงคุณวุฒิในคณะกรรมการตรวจสอบและประเมินผลภาคราชการ (ค.ต.ป.) จำนวน 8 คน แทนกรรมการผู้ทรงคุณวุฒิเดิมที่ดำรงตำแหน่งครบวาระสี่ปีแล้ว เมื่อวันที่ 7 มิถุนายน 2557 ดังนี้ </w:t>
      </w:r>
    </w:p>
    <w:p w:rsidR="00E518DD" w:rsidRPr="004D13D9" w:rsidRDefault="00E518DD" w:rsidP="00E518DD">
      <w:pPr>
        <w:spacing w:line="320" w:lineRule="exact"/>
        <w:rPr>
          <w:rFonts w:ascii="TH SarabunPSK" w:hAnsi="TH SarabunPSK" w:cs="TH SarabunPSK"/>
          <w:sz w:val="32"/>
          <w:szCs w:val="32"/>
        </w:rPr>
      </w:pPr>
      <w:r w:rsidRPr="004D13D9">
        <w:rPr>
          <w:rFonts w:ascii="TH SarabunPSK" w:hAnsi="TH SarabunPSK" w:cs="TH SarabunPSK" w:hint="cs"/>
          <w:sz w:val="32"/>
          <w:szCs w:val="32"/>
          <w:cs/>
        </w:rPr>
        <w:tab/>
      </w:r>
      <w:r w:rsidRPr="004D13D9">
        <w:rPr>
          <w:rFonts w:ascii="TH SarabunPSK" w:hAnsi="TH SarabunPSK" w:cs="TH SarabunPSK" w:hint="cs"/>
          <w:sz w:val="32"/>
          <w:szCs w:val="32"/>
          <w:cs/>
        </w:rPr>
        <w:tab/>
        <w:t>1. นายประสัณห์ เชื้อพานิช ผู้ทรงคุณวุฒิด้านการบัญชี</w:t>
      </w:r>
    </w:p>
    <w:p w:rsidR="00E518DD" w:rsidRPr="004D13D9" w:rsidRDefault="00E518DD" w:rsidP="00E518DD">
      <w:pPr>
        <w:spacing w:line="320" w:lineRule="exact"/>
        <w:rPr>
          <w:rFonts w:ascii="TH SarabunPSK" w:hAnsi="TH SarabunPSK" w:cs="TH SarabunPSK"/>
          <w:sz w:val="32"/>
          <w:szCs w:val="32"/>
        </w:rPr>
      </w:pPr>
      <w:r w:rsidRPr="004D13D9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4D13D9">
        <w:rPr>
          <w:rFonts w:ascii="TH SarabunPSK" w:hAnsi="TH SarabunPSK" w:cs="TH SarabunPSK" w:hint="cs"/>
          <w:sz w:val="32"/>
          <w:szCs w:val="32"/>
          <w:cs/>
        </w:rPr>
        <w:tab/>
      </w:r>
      <w:r w:rsidRPr="004D13D9">
        <w:rPr>
          <w:rFonts w:ascii="TH SarabunPSK" w:hAnsi="TH SarabunPSK" w:cs="TH SarabunPSK" w:hint="cs"/>
          <w:sz w:val="32"/>
          <w:szCs w:val="32"/>
          <w:cs/>
        </w:rPr>
        <w:tab/>
        <w:t xml:space="preserve">2. นางสาววลัยรัตน์ ศรีอรุณ ผู้ทรงคุณวุฒิด้านการตรวจสอบและประเมินผล </w:t>
      </w:r>
    </w:p>
    <w:p w:rsidR="00E518DD" w:rsidRPr="004D13D9" w:rsidRDefault="00E518DD" w:rsidP="00E518DD">
      <w:pPr>
        <w:spacing w:line="320" w:lineRule="exact"/>
        <w:rPr>
          <w:rFonts w:ascii="TH SarabunPSK" w:hAnsi="TH SarabunPSK" w:cs="TH SarabunPSK"/>
          <w:sz w:val="32"/>
          <w:szCs w:val="32"/>
        </w:rPr>
      </w:pPr>
      <w:r w:rsidRPr="004D13D9">
        <w:rPr>
          <w:rFonts w:ascii="TH SarabunPSK" w:hAnsi="TH SarabunPSK" w:cs="TH SarabunPSK" w:hint="cs"/>
          <w:sz w:val="32"/>
          <w:szCs w:val="32"/>
          <w:cs/>
        </w:rPr>
        <w:tab/>
      </w:r>
      <w:r w:rsidRPr="004D13D9">
        <w:rPr>
          <w:rFonts w:ascii="TH SarabunPSK" w:hAnsi="TH SarabunPSK" w:cs="TH SarabunPSK" w:hint="cs"/>
          <w:sz w:val="32"/>
          <w:szCs w:val="32"/>
          <w:cs/>
        </w:rPr>
        <w:tab/>
        <w:t xml:space="preserve">3. ศาสตราจารย์กิตติคุณบวรศักดิ์ อุวรรณโณ ผู้ทรงคุณวุฒิด้านกฎหมาย </w:t>
      </w:r>
    </w:p>
    <w:p w:rsidR="00E518DD" w:rsidRPr="004D13D9" w:rsidRDefault="00E518DD" w:rsidP="00E518DD">
      <w:pPr>
        <w:spacing w:line="320" w:lineRule="exact"/>
        <w:rPr>
          <w:rFonts w:ascii="TH SarabunPSK" w:hAnsi="TH SarabunPSK" w:cs="TH SarabunPSK"/>
          <w:sz w:val="32"/>
          <w:szCs w:val="32"/>
        </w:rPr>
      </w:pPr>
      <w:r w:rsidRPr="004D13D9">
        <w:rPr>
          <w:rFonts w:ascii="TH SarabunPSK" w:hAnsi="TH SarabunPSK" w:cs="TH SarabunPSK" w:hint="cs"/>
          <w:sz w:val="32"/>
          <w:szCs w:val="32"/>
          <w:cs/>
        </w:rPr>
        <w:tab/>
      </w:r>
      <w:r w:rsidRPr="004D13D9">
        <w:rPr>
          <w:rFonts w:ascii="TH SarabunPSK" w:hAnsi="TH SarabunPSK" w:cs="TH SarabunPSK" w:hint="cs"/>
          <w:sz w:val="32"/>
          <w:szCs w:val="32"/>
          <w:cs/>
        </w:rPr>
        <w:tab/>
        <w:t>4. รองศาสตราจารย์กุลภัทรา สิโรดม ผู้ทรงคุณวุฒิด้านการเงิน</w:t>
      </w:r>
    </w:p>
    <w:p w:rsidR="00E518DD" w:rsidRPr="004D13D9" w:rsidRDefault="00E518DD" w:rsidP="00E518DD">
      <w:pPr>
        <w:spacing w:line="320" w:lineRule="exact"/>
        <w:rPr>
          <w:rFonts w:ascii="TH SarabunPSK" w:hAnsi="TH SarabunPSK" w:cs="TH SarabunPSK"/>
          <w:sz w:val="32"/>
          <w:szCs w:val="32"/>
        </w:rPr>
      </w:pPr>
      <w:r w:rsidRPr="004D13D9">
        <w:rPr>
          <w:rFonts w:ascii="TH SarabunPSK" w:hAnsi="TH SarabunPSK" w:cs="TH SarabunPSK" w:hint="cs"/>
          <w:sz w:val="32"/>
          <w:szCs w:val="32"/>
          <w:cs/>
        </w:rPr>
        <w:tab/>
      </w:r>
      <w:r w:rsidRPr="004D13D9">
        <w:rPr>
          <w:rFonts w:ascii="TH SarabunPSK" w:hAnsi="TH SarabunPSK" w:cs="TH SarabunPSK" w:hint="cs"/>
          <w:sz w:val="32"/>
          <w:szCs w:val="32"/>
          <w:cs/>
        </w:rPr>
        <w:tab/>
        <w:t xml:space="preserve">5. รองศาสตราจารย์วรากรณ์ สามโกเศศ ผู้ทรงคุณวุฒิด้านเศรษฐศาสตร์ </w:t>
      </w:r>
    </w:p>
    <w:p w:rsidR="00E518DD" w:rsidRPr="004D13D9" w:rsidRDefault="00E518DD" w:rsidP="00E518DD">
      <w:pPr>
        <w:spacing w:line="320" w:lineRule="exact"/>
        <w:rPr>
          <w:rFonts w:ascii="TH SarabunPSK" w:hAnsi="TH SarabunPSK" w:cs="TH SarabunPSK"/>
          <w:sz w:val="32"/>
          <w:szCs w:val="32"/>
        </w:rPr>
      </w:pPr>
      <w:r w:rsidRPr="004D13D9">
        <w:rPr>
          <w:rFonts w:ascii="TH SarabunPSK" w:hAnsi="TH SarabunPSK" w:cs="TH SarabunPSK" w:hint="cs"/>
          <w:sz w:val="32"/>
          <w:szCs w:val="32"/>
          <w:cs/>
        </w:rPr>
        <w:tab/>
      </w:r>
      <w:r w:rsidRPr="004D13D9">
        <w:rPr>
          <w:rFonts w:ascii="TH SarabunPSK" w:hAnsi="TH SarabunPSK" w:cs="TH SarabunPSK" w:hint="cs"/>
          <w:sz w:val="32"/>
          <w:szCs w:val="32"/>
          <w:cs/>
        </w:rPr>
        <w:tab/>
        <w:t xml:space="preserve">6. นายมนัส แจ่มเวหา ผู้ทรงคุณวุฒิด้านการบริหารและการจัดการ การวางแผน </w:t>
      </w:r>
    </w:p>
    <w:p w:rsidR="00E518DD" w:rsidRPr="004D13D9" w:rsidRDefault="00E518DD" w:rsidP="00E518DD">
      <w:pPr>
        <w:spacing w:line="320" w:lineRule="exact"/>
        <w:rPr>
          <w:rFonts w:ascii="TH SarabunPSK" w:hAnsi="TH SarabunPSK" w:cs="TH SarabunPSK"/>
          <w:sz w:val="32"/>
          <w:szCs w:val="32"/>
        </w:rPr>
      </w:pPr>
      <w:r w:rsidRPr="004D13D9">
        <w:rPr>
          <w:rFonts w:ascii="TH SarabunPSK" w:hAnsi="TH SarabunPSK" w:cs="TH SarabunPSK" w:hint="cs"/>
          <w:sz w:val="32"/>
          <w:szCs w:val="32"/>
          <w:cs/>
        </w:rPr>
        <w:tab/>
      </w:r>
      <w:r w:rsidRPr="004D13D9">
        <w:rPr>
          <w:rFonts w:ascii="TH SarabunPSK" w:hAnsi="TH SarabunPSK" w:cs="TH SarabunPSK" w:hint="cs"/>
          <w:sz w:val="32"/>
          <w:szCs w:val="32"/>
          <w:cs/>
        </w:rPr>
        <w:tab/>
        <w:t xml:space="preserve">7. นายทวีศักดิ์ กออนันตกูล ผู้ทรงคุณวุฒิด้านเทคโนโลยีสารสนเทศ </w:t>
      </w:r>
    </w:p>
    <w:p w:rsidR="00E518DD" w:rsidRPr="004D13D9" w:rsidRDefault="00E518DD" w:rsidP="00E518DD">
      <w:pPr>
        <w:spacing w:line="320" w:lineRule="exact"/>
        <w:rPr>
          <w:rFonts w:ascii="TH SarabunPSK" w:hAnsi="TH SarabunPSK" w:cs="TH SarabunPSK"/>
          <w:sz w:val="32"/>
          <w:szCs w:val="32"/>
        </w:rPr>
      </w:pPr>
      <w:r w:rsidRPr="004D13D9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4D13D9">
        <w:rPr>
          <w:rFonts w:ascii="TH SarabunPSK" w:hAnsi="TH SarabunPSK" w:cs="TH SarabunPSK" w:hint="cs"/>
          <w:sz w:val="32"/>
          <w:szCs w:val="32"/>
          <w:cs/>
        </w:rPr>
        <w:tab/>
      </w:r>
      <w:r w:rsidRPr="004D13D9">
        <w:rPr>
          <w:rFonts w:ascii="TH SarabunPSK" w:hAnsi="TH SarabunPSK" w:cs="TH SarabunPSK" w:hint="cs"/>
          <w:sz w:val="32"/>
          <w:szCs w:val="32"/>
          <w:cs/>
        </w:rPr>
        <w:tab/>
        <w:t xml:space="preserve">8. รองศาสตราจารย์ศักรินทร์ ภูมิรัตน ผู้ทรงคุณวุฒิด้านวิศวกรรมศาสตร์ </w:t>
      </w:r>
    </w:p>
    <w:p w:rsidR="00E518DD" w:rsidRPr="004D13D9" w:rsidRDefault="00E518DD" w:rsidP="00E518DD">
      <w:pPr>
        <w:spacing w:line="320" w:lineRule="exact"/>
        <w:rPr>
          <w:rFonts w:ascii="TH SarabunPSK" w:hAnsi="TH SarabunPSK" w:cs="TH SarabunPSK"/>
          <w:sz w:val="32"/>
          <w:szCs w:val="32"/>
        </w:rPr>
      </w:pPr>
      <w:r w:rsidRPr="004D13D9">
        <w:rPr>
          <w:rFonts w:ascii="TH SarabunPSK" w:hAnsi="TH SarabunPSK" w:cs="TH SarabunPSK" w:hint="cs"/>
          <w:sz w:val="32"/>
          <w:szCs w:val="32"/>
          <w:cs/>
        </w:rPr>
        <w:tab/>
      </w:r>
      <w:r w:rsidRPr="004D13D9">
        <w:rPr>
          <w:rFonts w:ascii="TH SarabunPSK" w:hAnsi="TH SarabunPSK" w:cs="TH SarabunPSK" w:hint="cs"/>
          <w:sz w:val="32"/>
          <w:szCs w:val="32"/>
          <w:cs/>
        </w:rPr>
        <w:tab/>
        <w:t xml:space="preserve">ทั้งนี้ ตั้งแต่วันที่ 8 สิงหาคม 2560 เป็นต้นไป </w:t>
      </w:r>
    </w:p>
    <w:p w:rsidR="00E518DD" w:rsidRDefault="00E518DD" w:rsidP="00E518DD">
      <w:pPr>
        <w:spacing w:line="320" w:lineRule="exact"/>
        <w:rPr>
          <w:rFonts w:ascii="TH SarabunPSK" w:hAnsi="TH SarabunPSK" w:cs="TH SarabunPSK"/>
          <w:sz w:val="32"/>
          <w:szCs w:val="32"/>
        </w:rPr>
      </w:pPr>
    </w:p>
    <w:p w:rsidR="00F440FE" w:rsidRPr="004D13D9" w:rsidRDefault="00F440FE" w:rsidP="00E518DD">
      <w:pPr>
        <w:spacing w:line="320" w:lineRule="exact"/>
        <w:rPr>
          <w:rFonts w:ascii="TH SarabunPSK" w:hAnsi="TH SarabunPSK" w:cs="TH SarabunPSK"/>
          <w:sz w:val="32"/>
          <w:szCs w:val="32"/>
        </w:rPr>
      </w:pPr>
    </w:p>
    <w:p w:rsidR="00E518DD" w:rsidRPr="004D13D9" w:rsidRDefault="00187991" w:rsidP="00E518DD">
      <w:pPr>
        <w:spacing w:line="320" w:lineRule="exact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lastRenderedPageBreak/>
        <w:t>24.</w:t>
      </w:r>
      <w:r w:rsidR="00E518DD" w:rsidRPr="004D13D9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เรื่อง แต่งตั้งกรรมการผู้ทรงคุณวุฒิในคณะกรรมการคุ้มครองพันธุ์พืช</w:t>
      </w:r>
    </w:p>
    <w:p w:rsidR="00E518DD" w:rsidRPr="004D13D9" w:rsidRDefault="00E518DD" w:rsidP="00E518DD">
      <w:pPr>
        <w:spacing w:line="320" w:lineRule="exact"/>
        <w:rPr>
          <w:rFonts w:ascii="TH SarabunPSK" w:hAnsi="TH SarabunPSK" w:cs="TH SarabunPSK"/>
          <w:sz w:val="32"/>
          <w:szCs w:val="32"/>
        </w:rPr>
      </w:pPr>
      <w:r w:rsidRPr="004D13D9">
        <w:rPr>
          <w:rFonts w:ascii="TH SarabunPSK" w:hAnsi="TH SarabunPSK" w:cs="TH SarabunPSK" w:hint="cs"/>
          <w:sz w:val="32"/>
          <w:szCs w:val="32"/>
          <w:cs/>
        </w:rPr>
        <w:tab/>
      </w:r>
      <w:r w:rsidRPr="004D13D9">
        <w:rPr>
          <w:rFonts w:ascii="TH SarabunPSK" w:hAnsi="TH SarabunPSK" w:cs="TH SarabunPSK" w:hint="cs"/>
          <w:sz w:val="32"/>
          <w:szCs w:val="32"/>
          <w:cs/>
        </w:rPr>
        <w:tab/>
        <w:t xml:space="preserve">คณะรัฐมนตรีมีมติอนุมัติตามที่กระทรวงเกษตรและสหกรณ์เสนอแต่งตั้งกรรมการผู้ทรงคุณวุฒิในคณะกรรมการคุ้มครองพันธุ์พืช จำนวน 12 คน แทนกรรมการผู้ทรงคุณวุฒิเดิมที่ดำรงตำแหน่งครบวาระสองปีแล้ว เมื่อวันที่ 6 สิงหาคม 2557 ดังนี้ </w:t>
      </w:r>
    </w:p>
    <w:p w:rsidR="00E518DD" w:rsidRPr="004D13D9" w:rsidRDefault="00E518DD" w:rsidP="00E518DD">
      <w:pPr>
        <w:spacing w:line="320" w:lineRule="exact"/>
        <w:rPr>
          <w:rFonts w:ascii="TH SarabunPSK" w:hAnsi="TH SarabunPSK" w:cs="TH SarabunPSK"/>
          <w:sz w:val="32"/>
          <w:szCs w:val="32"/>
        </w:rPr>
      </w:pPr>
      <w:r w:rsidRPr="004D13D9">
        <w:rPr>
          <w:rFonts w:ascii="TH SarabunPSK" w:hAnsi="TH SarabunPSK" w:cs="TH SarabunPSK" w:hint="cs"/>
          <w:sz w:val="32"/>
          <w:szCs w:val="32"/>
          <w:cs/>
        </w:rPr>
        <w:tab/>
      </w:r>
      <w:r w:rsidRPr="004D13D9">
        <w:rPr>
          <w:rFonts w:ascii="TH SarabunPSK" w:hAnsi="TH SarabunPSK" w:cs="TH SarabunPSK" w:hint="cs"/>
          <w:sz w:val="32"/>
          <w:szCs w:val="32"/>
          <w:cs/>
        </w:rPr>
        <w:tab/>
        <w:t xml:space="preserve">1. ว่าที่ร้อยตรี ชนะ ไชยชนะ ผู้แทนเกษตรกรภูมิภาคเหนือ </w:t>
      </w:r>
    </w:p>
    <w:p w:rsidR="00E518DD" w:rsidRPr="004D13D9" w:rsidRDefault="00E518DD" w:rsidP="00E518DD">
      <w:pPr>
        <w:spacing w:line="320" w:lineRule="exact"/>
        <w:rPr>
          <w:rFonts w:ascii="TH SarabunPSK" w:hAnsi="TH SarabunPSK" w:cs="TH SarabunPSK"/>
          <w:sz w:val="32"/>
          <w:szCs w:val="32"/>
        </w:rPr>
      </w:pPr>
      <w:r w:rsidRPr="004D13D9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4D13D9">
        <w:rPr>
          <w:rFonts w:ascii="TH SarabunPSK" w:hAnsi="TH SarabunPSK" w:cs="TH SarabunPSK" w:hint="cs"/>
          <w:sz w:val="32"/>
          <w:szCs w:val="32"/>
          <w:cs/>
        </w:rPr>
        <w:tab/>
      </w:r>
      <w:r w:rsidRPr="004D13D9">
        <w:rPr>
          <w:rFonts w:ascii="TH SarabunPSK" w:hAnsi="TH SarabunPSK" w:cs="TH SarabunPSK" w:hint="cs"/>
          <w:sz w:val="32"/>
          <w:szCs w:val="32"/>
          <w:cs/>
        </w:rPr>
        <w:tab/>
        <w:t xml:space="preserve">2. นายสีนวล ชูเชิด ผู้แทนเกษตรกรภูมิภาคกลาง </w:t>
      </w:r>
    </w:p>
    <w:p w:rsidR="00E518DD" w:rsidRPr="004D13D9" w:rsidRDefault="00E518DD" w:rsidP="00E518DD">
      <w:pPr>
        <w:spacing w:line="320" w:lineRule="exact"/>
        <w:rPr>
          <w:rFonts w:ascii="TH SarabunPSK" w:hAnsi="TH SarabunPSK" w:cs="TH SarabunPSK"/>
          <w:sz w:val="32"/>
          <w:szCs w:val="32"/>
        </w:rPr>
      </w:pPr>
      <w:r w:rsidRPr="004D13D9">
        <w:rPr>
          <w:rFonts w:ascii="TH SarabunPSK" w:hAnsi="TH SarabunPSK" w:cs="TH SarabunPSK" w:hint="cs"/>
          <w:sz w:val="32"/>
          <w:szCs w:val="32"/>
          <w:cs/>
        </w:rPr>
        <w:tab/>
      </w:r>
      <w:r w:rsidRPr="004D13D9">
        <w:rPr>
          <w:rFonts w:ascii="TH SarabunPSK" w:hAnsi="TH SarabunPSK" w:cs="TH SarabunPSK" w:hint="cs"/>
          <w:sz w:val="32"/>
          <w:szCs w:val="32"/>
          <w:cs/>
        </w:rPr>
        <w:tab/>
        <w:t>3. นายแสวง ละมัยกลาง ผู้แทนเกษตรกรภูมิภาคตะวันออกเฉียงเหนือ</w:t>
      </w:r>
    </w:p>
    <w:p w:rsidR="00E518DD" w:rsidRPr="004D13D9" w:rsidRDefault="00E518DD" w:rsidP="00E518DD">
      <w:pPr>
        <w:spacing w:line="320" w:lineRule="exact"/>
        <w:rPr>
          <w:rFonts w:ascii="TH SarabunPSK" w:hAnsi="TH SarabunPSK" w:cs="TH SarabunPSK"/>
          <w:sz w:val="32"/>
          <w:szCs w:val="32"/>
        </w:rPr>
      </w:pPr>
      <w:r w:rsidRPr="004D13D9">
        <w:rPr>
          <w:rFonts w:ascii="TH SarabunPSK" w:hAnsi="TH SarabunPSK" w:cs="TH SarabunPSK" w:hint="cs"/>
          <w:sz w:val="32"/>
          <w:szCs w:val="32"/>
          <w:cs/>
        </w:rPr>
        <w:tab/>
      </w:r>
      <w:r w:rsidRPr="004D13D9">
        <w:rPr>
          <w:rFonts w:ascii="TH SarabunPSK" w:hAnsi="TH SarabunPSK" w:cs="TH SarabunPSK" w:hint="cs"/>
          <w:sz w:val="32"/>
          <w:szCs w:val="32"/>
          <w:cs/>
        </w:rPr>
        <w:tab/>
        <w:t xml:space="preserve">4. นายวรพจน์ กุศลสงเคราะห์กุล ผู้แทนเกษตรกรภูมิภาคตะวันออก </w:t>
      </w:r>
    </w:p>
    <w:p w:rsidR="00E518DD" w:rsidRPr="004D13D9" w:rsidRDefault="00E518DD" w:rsidP="00E518DD">
      <w:pPr>
        <w:spacing w:line="320" w:lineRule="exact"/>
        <w:rPr>
          <w:rFonts w:ascii="TH SarabunPSK" w:hAnsi="TH SarabunPSK" w:cs="TH SarabunPSK"/>
          <w:sz w:val="32"/>
          <w:szCs w:val="32"/>
        </w:rPr>
      </w:pPr>
      <w:r w:rsidRPr="004D13D9">
        <w:rPr>
          <w:rFonts w:ascii="TH SarabunPSK" w:hAnsi="TH SarabunPSK" w:cs="TH SarabunPSK" w:hint="cs"/>
          <w:sz w:val="32"/>
          <w:szCs w:val="32"/>
          <w:cs/>
        </w:rPr>
        <w:tab/>
      </w:r>
      <w:r w:rsidRPr="004D13D9">
        <w:rPr>
          <w:rFonts w:ascii="TH SarabunPSK" w:hAnsi="TH SarabunPSK" w:cs="TH SarabunPSK" w:hint="cs"/>
          <w:sz w:val="32"/>
          <w:szCs w:val="32"/>
          <w:cs/>
        </w:rPr>
        <w:tab/>
        <w:t xml:space="preserve">5. นายณรงค์ มาลัยทอง ผู้แทนเกษตรกรภูมิภาคตะวันตก </w:t>
      </w:r>
    </w:p>
    <w:p w:rsidR="00E518DD" w:rsidRPr="004D13D9" w:rsidRDefault="00E518DD" w:rsidP="00E518DD">
      <w:pPr>
        <w:spacing w:line="320" w:lineRule="exact"/>
        <w:rPr>
          <w:rFonts w:ascii="TH SarabunPSK" w:hAnsi="TH SarabunPSK" w:cs="TH SarabunPSK"/>
          <w:sz w:val="32"/>
          <w:szCs w:val="32"/>
        </w:rPr>
      </w:pPr>
      <w:r w:rsidRPr="004D13D9">
        <w:rPr>
          <w:rFonts w:ascii="TH SarabunPSK" w:hAnsi="TH SarabunPSK" w:cs="TH SarabunPSK" w:hint="cs"/>
          <w:sz w:val="32"/>
          <w:szCs w:val="32"/>
          <w:cs/>
        </w:rPr>
        <w:tab/>
      </w:r>
      <w:r w:rsidRPr="004D13D9">
        <w:rPr>
          <w:rFonts w:ascii="TH SarabunPSK" w:hAnsi="TH SarabunPSK" w:cs="TH SarabunPSK" w:hint="cs"/>
          <w:sz w:val="32"/>
          <w:szCs w:val="32"/>
          <w:cs/>
        </w:rPr>
        <w:tab/>
        <w:t xml:space="preserve">6. นายสัญญา ปานสวี ผู้แทนเกษตรกรภูมิภาคใต้ </w:t>
      </w:r>
    </w:p>
    <w:p w:rsidR="00E518DD" w:rsidRPr="004D13D9" w:rsidRDefault="00E518DD" w:rsidP="00E518DD">
      <w:pPr>
        <w:spacing w:line="320" w:lineRule="exact"/>
        <w:rPr>
          <w:rFonts w:ascii="TH SarabunPSK" w:hAnsi="TH SarabunPSK" w:cs="TH SarabunPSK"/>
          <w:sz w:val="32"/>
          <w:szCs w:val="32"/>
        </w:rPr>
      </w:pPr>
      <w:r w:rsidRPr="004D13D9">
        <w:rPr>
          <w:rFonts w:ascii="TH SarabunPSK" w:hAnsi="TH SarabunPSK" w:cs="TH SarabunPSK" w:hint="cs"/>
          <w:sz w:val="32"/>
          <w:szCs w:val="32"/>
          <w:cs/>
        </w:rPr>
        <w:tab/>
      </w:r>
      <w:r w:rsidRPr="004D13D9">
        <w:rPr>
          <w:rFonts w:ascii="TH SarabunPSK" w:hAnsi="TH SarabunPSK" w:cs="TH SarabunPSK" w:hint="cs"/>
          <w:sz w:val="32"/>
          <w:szCs w:val="32"/>
          <w:cs/>
        </w:rPr>
        <w:tab/>
        <w:t xml:space="preserve">7. รองศาสตราจารย์สุรวิช วรรณไกรโรจน์ ผู้แทนนักวิชาการด้านปรับปรุงพันธุ์พืช </w:t>
      </w:r>
    </w:p>
    <w:p w:rsidR="00E518DD" w:rsidRPr="004D13D9" w:rsidRDefault="00E518DD" w:rsidP="00E518DD">
      <w:pPr>
        <w:spacing w:line="320" w:lineRule="exact"/>
        <w:rPr>
          <w:rFonts w:ascii="TH SarabunPSK" w:hAnsi="TH SarabunPSK" w:cs="TH SarabunPSK"/>
          <w:sz w:val="32"/>
          <w:szCs w:val="32"/>
        </w:rPr>
      </w:pPr>
      <w:r w:rsidRPr="004D13D9">
        <w:rPr>
          <w:rFonts w:ascii="TH SarabunPSK" w:hAnsi="TH SarabunPSK" w:cs="TH SarabunPSK" w:hint="cs"/>
          <w:sz w:val="32"/>
          <w:szCs w:val="32"/>
          <w:cs/>
        </w:rPr>
        <w:tab/>
      </w:r>
      <w:r w:rsidRPr="004D13D9">
        <w:rPr>
          <w:rFonts w:ascii="TH SarabunPSK" w:hAnsi="TH SarabunPSK" w:cs="TH SarabunPSK" w:hint="cs"/>
          <w:sz w:val="32"/>
          <w:szCs w:val="32"/>
          <w:cs/>
        </w:rPr>
        <w:tab/>
        <w:t xml:space="preserve">8. รองศาสตราจารย์เสวียน เปรมประสิทธิ์ ผู้แทนนักวิชาการด้านอนุรักษ์ทรัพยากรธรรมชาติ </w:t>
      </w:r>
    </w:p>
    <w:p w:rsidR="00E518DD" w:rsidRPr="004D13D9" w:rsidRDefault="00E518DD" w:rsidP="00E518DD">
      <w:pPr>
        <w:spacing w:line="320" w:lineRule="exact"/>
        <w:rPr>
          <w:rFonts w:ascii="TH SarabunPSK" w:hAnsi="TH SarabunPSK" w:cs="TH SarabunPSK"/>
          <w:sz w:val="32"/>
          <w:szCs w:val="32"/>
        </w:rPr>
      </w:pPr>
      <w:r w:rsidRPr="004D13D9">
        <w:rPr>
          <w:rFonts w:ascii="TH SarabunPSK" w:hAnsi="TH SarabunPSK" w:cs="TH SarabunPSK" w:hint="cs"/>
          <w:sz w:val="32"/>
          <w:szCs w:val="32"/>
          <w:cs/>
        </w:rPr>
        <w:tab/>
      </w:r>
      <w:r w:rsidRPr="004D13D9">
        <w:rPr>
          <w:rFonts w:ascii="TH SarabunPSK" w:hAnsi="TH SarabunPSK" w:cs="TH SarabunPSK" w:hint="cs"/>
          <w:sz w:val="32"/>
          <w:szCs w:val="32"/>
          <w:cs/>
        </w:rPr>
        <w:tab/>
        <w:t>9. นายธนรัช ใกล้กลาง ผู้แท</w:t>
      </w:r>
      <w:r>
        <w:rPr>
          <w:rFonts w:ascii="TH SarabunPSK" w:hAnsi="TH SarabunPSK" w:cs="TH SarabunPSK" w:hint="cs"/>
          <w:sz w:val="32"/>
          <w:szCs w:val="32"/>
          <w:cs/>
        </w:rPr>
        <w:t>นองค์การพัฒนาเอกชนที่ไม่แสวงหา</w:t>
      </w:r>
      <w:r w:rsidRPr="004D13D9">
        <w:rPr>
          <w:rFonts w:ascii="TH SarabunPSK" w:hAnsi="TH SarabunPSK" w:cs="TH SarabunPSK" w:hint="cs"/>
          <w:sz w:val="32"/>
          <w:szCs w:val="32"/>
          <w:cs/>
        </w:rPr>
        <w:t xml:space="preserve">กำไรที่มีกิจกรรมเกี่ยวกับการเกษตร </w:t>
      </w:r>
    </w:p>
    <w:p w:rsidR="00E518DD" w:rsidRPr="004D13D9" w:rsidRDefault="00E518DD" w:rsidP="00E518DD">
      <w:pPr>
        <w:spacing w:line="320" w:lineRule="exact"/>
        <w:rPr>
          <w:rFonts w:ascii="TH SarabunPSK" w:hAnsi="TH SarabunPSK" w:cs="TH SarabunPSK"/>
          <w:sz w:val="32"/>
          <w:szCs w:val="32"/>
        </w:rPr>
      </w:pPr>
      <w:r w:rsidRPr="004D13D9">
        <w:rPr>
          <w:rFonts w:ascii="TH SarabunPSK" w:hAnsi="TH SarabunPSK" w:cs="TH SarabunPSK" w:hint="cs"/>
          <w:sz w:val="32"/>
          <w:szCs w:val="32"/>
          <w:cs/>
        </w:rPr>
        <w:tab/>
      </w:r>
      <w:r w:rsidRPr="004D13D9">
        <w:rPr>
          <w:rFonts w:ascii="TH SarabunPSK" w:hAnsi="TH SarabunPSK" w:cs="TH SarabunPSK" w:hint="cs"/>
          <w:sz w:val="32"/>
          <w:szCs w:val="32"/>
          <w:cs/>
        </w:rPr>
        <w:tab/>
        <w:t>10. นางดาวัลย์ จันทรหัสดี ผู้แทนองค์การพัฒนาเอกชนที่ไม่แส</w:t>
      </w:r>
      <w:r>
        <w:rPr>
          <w:rFonts w:ascii="TH SarabunPSK" w:hAnsi="TH SarabunPSK" w:cs="TH SarabunPSK" w:hint="cs"/>
          <w:sz w:val="32"/>
          <w:szCs w:val="32"/>
          <w:cs/>
        </w:rPr>
        <w:t>วงหา</w:t>
      </w:r>
      <w:r w:rsidRPr="004D13D9">
        <w:rPr>
          <w:rFonts w:ascii="TH SarabunPSK" w:hAnsi="TH SarabunPSK" w:cs="TH SarabunPSK" w:hint="cs"/>
          <w:sz w:val="32"/>
          <w:szCs w:val="32"/>
          <w:cs/>
        </w:rPr>
        <w:t xml:space="preserve">กำไรที่มีกิจกรรมเกี่ยวกับการอนุรักษ์ทรัพยากรธรรมชาติ </w:t>
      </w:r>
    </w:p>
    <w:p w:rsidR="00E518DD" w:rsidRPr="004D13D9" w:rsidRDefault="00E518DD" w:rsidP="00E518DD">
      <w:pPr>
        <w:spacing w:line="320" w:lineRule="exact"/>
        <w:rPr>
          <w:rFonts w:ascii="TH SarabunPSK" w:hAnsi="TH SarabunPSK" w:cs="TH SarabunPSK"/>
          <w:sz w:val="32"/>
          <w:szCs w:val="32"/>
        </w:rPr>
      </w:pPr>
      <w:r w:rsidRPr="004D13D9">
        <w:rPr>
          <w:rFonts w:ascii="TH SarabunPSK" w:hAnsi="TH SarabunPSK" w:cs="TH SarabunPSK" w:hint="cs"/>
          <w:sz w:val="32"/>
          <w:szCs w:val="32"/>
          <w:cs/>
        </w:rPr>
        <w:tab/>
      </w:r>
      <w:r w:rsidRPr="004D13D9">
        <w:rPr>
          <w:rFonts w:ascii="TH SarabunPSK" w:hAnsi="TH SarabunPSK" w:cs="TH SarabunPSK" w:hint="cs"/>
          <w:sz w:val="32"/>
          <w:szCs w:val="32"/>
          <w:cs/>
        </w:rPr>
        <w:tab/>
        <w:t xml:space="preserve">11. นายสุพล ธนูรักษ์ ผู้แทนสมาคมที่มีวัตถุประสงค์เกี่ยวกับการปรับปรุงพันธุ์และขยายพันธุ์พืช </w:t>
      </w:r>
    </w:p>
    <w:p w:rsidR="00E518DD" w:rsidRPr="004D13D9" w:rsidRDefault="00E518DD" w:rsidP="00E518DD">
      <w:pPr>
        <w:spacing w:line="320" w:lineRule="exact"/>
        <w:rPr>
          <w:rFonts w:ascii="TH SarabunPSK" w:hAnsi="TH SarabunPSK" w:cs="TH SarabunPSK"/>
          <w:sz w:val="32"/>
          <w:szCs w:val="32"/>
        </w:rPr>
      </w:pPr>
      <w:r w:rsidRPr="004D13D9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4D13D9">
        <w:rPr>
          <w:rFonts w:ascii="TH SarabunPSK" w:hAnsi="TH SarabunPSK" w:cs="TH SarabunPSK" w:hint="cs"/>
          <w:sz w:val="32"/>
          <w:szCs w:val="32"/>
          <w:cs/>
        </w:rPr>
        <w:tab/>
      </w:r>
      <w:r w:rsidRPr="004D13D9">
        <w:rPr>
          <w:rFonts w:ascii="TH SarabunPSK" w:hAnsi="TH SarabunPSK" w:cs="TH SarabunPSK" w:hint="cs"/>
          <w:sz w:val="32"/>
          <w:szCs w:val="32"/>
          <w:cs/>
        </w:rPr>
        <w:tab/>
        <w:t xml:space="preserve">12. นางสาวบุญญานาถ นาถวงษ์ ผู้แทนสมาคมที่มีวัตถุประสงค์เกี่ยวกับเมล็ดพันธุ์พืช  </w:t>
      </w:r>
    </w:p>
    <w:p w:rsidR="00E518DD" w:rsidRPr="004D13D9" w:rsidRDefault="00E518DD" w:rsidP="00E518DD">
      <w:pPr>
        <w:spacing w:line="320" w:lineRule="exact"/>
        <w:rPr>
          <w:rFonts w:ascii="TH SarabunPSK" w:hAnsi="TH SarabunPSK" w:cs="TH SarabunPSK"/>
          <w:sz w:val="32"/>
          <w:szCs w:val="32"/>
        </w:rPr>
      </w:pPr>
      <w:r w:rsidRPr="004D13D9">
        <w:rPr>
          <w:rFonts w:ascii="TH SarabunPSK" w:hAnsi="TH SarabunPSK" w:cs="TH SarabunPSK" w:hint="cs"/>
          <w:sz w:val="32"/>
          <w:szCs w:val="32"/>
          <w:cs/>
        </w:rPr>
        <w:t xml:space="preserve">  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 w:rsidRPr="004D13D9">
        <w:rPr>
          <w:rFonts w:ascii="TH SarabunPSK" w:hAnsi="TH SarabunPSK" w:cs="TH SarabunPSK" w:hint="cs"/>
          <w:sz w:val="32"/>
          <w:szCs w:val="32"/>
          <w:cs/>
        </w:rPr>
        <w:t xml:space="preserve">ทั้งนี้ ตั้งแต่วันที่ 8 สิงหาคม 2560 เป็นต้นไป </w:t>
      </w:r>
    </w:p>
    <w:p w:rsidR="00E518DD" w:rsidRPr="004D13D9" w:rsidRDefault="00E518DD" w:rsidP="00E518DD">
      <w:pPr>
        <w:tabs>
          <w:tab w:val="left" w:pos="1276"/>
        </w:tabs>
        <w:spacing w:line="320" w:lineRule="exact"/>
        <w:rPr>
          <w:rFonts w:ascii="TH SarabunPSK" w:hAnsi="TH SarabunPSK" w:cs="TH SarabunPSK"/>
          <w:sz w:val="32"/>
          <w:szCs w:val="32"/>
        </w:rPr>
      </w:pPr>
    </w:p>
    <w:p w:rsidR="00E518DD" w:rsidRPr="004D13D9" w:rsidRDefault="00187991" w:rsidP="00E518DD">
      <w:pPr>
        <w:tabs>
          <w:tab w:val="left" w:pos="-1276"/>
        </w:tabs>
        <w:spacing w:line="320" w:lineRule="exact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>25.</w:t>
      </w:r>
      <w:r w:rsidR="00E518DD" w:rsidRPr="004D13D9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เรื่อง การแต่งตั้งประธานกรรมการและกรรมการผู้ทรงคุณวุฒิในคณะกรรมการบริหารสถาบันเทคโนโลยีป้องกันประเทศ</w:t>
      </w:r>
    </w:p>
    <w:p w:rsidR="00E518DD" w:rsidRPr="004D13D9" w:rsidRDefault="00E518DD" w:rsidP="00E518DD">
      <w:pPr>
        <w:tabs>
          <w:tab w:val="left" w:pos="-1276"/>
        </w:tabs>
        <w:spacing w:line="320" w:lineRule="exact"/>
        <w:rPr>
          <w:rFonts w:ascii="TH SarabunPSK" w:hAnsi="TH SarabunPSK" w:cs="TH SarabunPSK"/>
          <w:sz w:val="32"/>
          <w:szCs w:val="32"/>
        </w:rPr>
      </w:pPr>
      <w:r w:rsidRPr="004D13D9">
        <w:rPr>
          <w:rFonts w:ascii="TH SarabunPSK" w:hAnsi="TH SarabunPSK" w:cs="TH SarabunPSK" w:hint="cs"/>
          <w:sz w:val="32"/>
          <w:szCs w:val="32"/>
          <w:cs/>
        </w:rPr>
        <w:tab/>
      </w:r>
      <w:r w:rsidRPr="004D13D9">
        <w:rPr>
          <w:rFonts w:ascii="TH SarabunPSK" w:hAnsi="TH SarabunPSK" w:cs="TH SarabunPSK" w:hint="cs"/>
          <w:sz w:val="32"/>
          <w:szCs w:val="32"/>
          <w:cs/>
        </w:rPr>
        <w:tab/>
        <w:t xml:space="preserve">คณะรัฐมนตรีมีมติอนุมัติตามที่กระทรวงกลาโหมเสนอแต่งตั้งประธานกรรมการและกรรมการผู้ทรงคุณวุฒิในคณะกรรมการบริหารสถาบันเทคโนโลยีป้องกันประเทศ จำนวน 5 คน แทนประธานกรรมการและกรรมการผู้ทรงคุณวุฒิเดิมที่ดำรงตำแหน่งครบวาระสี่ปีแล้ว เมื่อวันที่ 27 พฤษภาคม 2560 ดังนี้ </w:t>
      </w:r>
    </w:p>
    <w:p w:rsidR="00E518DD" w:rsidRPr="004D13D9" w:rsidRDefault="00E518DD" w:rsidP="00E518DD">
      <w:pPr>
        <w:tabs>
          <w:tab w:val="left" w:pos="-1276"/>
        </w:tabs>
        <w:spacing w:line="320" w:lineRule="exact"/>
        <w:rPr>
          <w:rFonts w:ascii="TH SarabunPSK" w:hAnsi="TH SarabunPSK" w:cs="TH SarabunPSK"/>
          <w:sz w:val="32"/>
          <w:szCs w:val="32"/>
        </w:rPr>
      </w:pPr>
      <w:r w:rsidRPr="004D13D9">
        <w:rPr>
          <w:rFonts w:ascii="TH SarabunPSK" w:hAnsi="TH SarabunPSK" w:cs="TH SarabunPSK" w:hint="cs"/>
          <w:sz w:val="32"/>
          <w:szCs w:val="32"/>
          <w:cs/>
        </w:rPr>
        <w:tab/>
      </w:r>
      <w:r w:rsidRPr="004D13D9">
        <w:rPr>
          <w:rFonts w:ascii="TH SarabunPSK" w:hAnsi="TH SarabunPSK" w:cs="TH SarabunPSK" w:hint="cs"/>
          <w:sz w:val="32"/>
          <w:szCs w:val="32"/>
          <w:cs/>
        </w:rPr>
        <w:tab/>
        <w:t xml:space="preserve">1. พลเอก พอพล มณีรินทร์ ประธานกรรมการ </w:t>
      </w:r>
    </w:p>
    <w:p w:rsidR="00E518DD" w:rsidRPr="004D13D9" w:rsidRDefault="00E518DD" w:rsidP="00E518DD">
      <w:pPr>
        <w:tabs>
          <w:tab w:val="left" w:pos="-1276"/>
        </w:tabs>
        <w:spacing w:line="320" w:lineRule="exact"/>
        <w:rPr>
          <w:rFonts w:ascii="TH SarabunPSK" w:hAnsi="TH SarabunPSK" w:cs="TH SarabunPSK"/>
          <w:sz w:val="32"/>
          <w:szCs w:val="32"/>
        </w:rPr>
      </w:pPr>
      <w:r w:rsidRPr="004D13D9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4D13D9">
        <w:rPr>
          <w:rFonts w:ascii="TH SarabunPSK" w:hAnsi="TH SarabunPSK" w:cs="TH SarabunPSK" w:hint="cs"/>
          <w:sz w:val="32"/>
          <w:szCs w:val="32"/>
          <w:cs/>
        </w:rPr>
        <w:tab/>
      </w:r>
      <w:r w:rsidRPr="004D13D9">
        <w:rPr>
          <w:rFonts w:ascii="TH SarabunPSK" w:hAnsi="TH SarabunPSK" w:cs="TH SarabunPSK" w:hint="cs"/>
          <w:sz w:val="32"/>
          <w:szCs w:val="32"/>
          <w:cs/>
        </w:rPr>
        <w:tab/>
        <w:t xml:space="preserve">2. ศาสตราจารย์ปราโมทย์ เดชะอำไพ กรรมการผู้ทรงคุณวุฒิด้านเทคโนโลยีป้องกันประเทศ อุตสาหกรรมป้องกันประเทศ หรือวิทยาศาสตร์เทคโนโลยีและนวัตกรรม </w:t>
      </w:r>
    </w:p>
    <w:p w:rsidR="00E518DD" w:rsidRPr="004D13D9" w:rsidRDefault="00E518DD" w:rsidP="00E518DD">
      <w:pPr>
        <w:tabs>
          <w:tab w:val="left" w:pos="-1276"/>
        </w:tabs>
        <w:spacing w:line="320" w:lineRule="exact"/>
        <w:rPr>
          <w:rFonts w:ascii="TH SarabunPSK" w:hAnsi="TH SarabunPSK" w:cs="TH SarabunPSK"/>
          <w:sz w:val="32"/>
          <w:szCs w:val="32"/>
        </w:rPr>
      </w:pPr>
      <w:r w:rsidRPr="004D13D9">
        <w:rPr>
          <w:rFonts w:ascii="TH SarabunPSK" w:hAnsi="TH SarabunPSK" w:cs="TH SarabunPSK" w:hint="cs"/>
          <w:sz w:val="32"/>
          <w:szCs w:val="32"/>
          <w:cs/>
        </w:rPr>
        <w:tab/>
      </w:r>
      <w:r w:rsidRPr="004D13D9">
        <w:rPr>
          <w:rFonts w:ascii="TH SarabunPSK" w:hAnsi="TH SarabunPSK" w:cs="TH SarabunPSK" w:hint="cs"/>
          <w:sz w:val="32"/>
          <w:szCs w:val="32"/>
          <w:cs/>
        </w:rPr>
        <w:tab/>
        <w:t>3. นายบุญญรักษ์ ดวงรัตน์ กรรมการผู้ทรงคุณวุฒิด้านบริหารจัดการและทรัพยากรบุคคล</w:t>
      </w:r>
    </w:p>
    <w:p w:rsidR="00E518DD" w:rsidRPr="004D13D9" w:rsidRDefault="00E518DD" w:rsidP="00E518DD">
      <w:pPr>
        <w:tabs>
          <w:tab w:val="left" w:pos="-1276"/>
        </w:tabs>
        <w:spacing w:line="320" w:lineRule="exact"/>
        <w:rPr>
          <w:rFonts w:ascii="TH SarabunPSK" w:hAnsi="TH SarabunPSK" w:cs="TH SarabunPSK"/>
          <w:sz w:val="32"/>
          <w:szCs w:val="32"/>
        </w:rPr>
      </w:pPr>
      <w:r w:rsidRPr="004D13D9">
        <w:rPr>
          <w:rFonts w:ascii="TH SarabunPSK" w:hAnsi="TH SarabunPSK" w:cs="TH SarabunPSK" w:hint="cs"/>
          <w:sz w:val="32"/>
          <w:szCs w:val="32"/>
          <w:cs/>
        </w:rPr>
        <w:tab/>
      </w:r>
      <w:r w:rsidRPr="004D13D9">
        <w:rPr>
          <w:rFonts w:ascii="TH SarabunPSK" w:hAnsi="TH SarabunPSK" w:cs="TH SarabunPSK" w:hint="cs"/>
          <w:sz w:val="32"/>
          <w:szCs w:val="32"/>
          <w:cs/>
        </w:rPr>
        <w:tab/>
        <w:t xml:space="preserve">4. นายพงษ์อาจ ตรีกิจวัฒนากุล กรรมการผู้ทรงคุณวุฒิด้านกฎหมาย </w:t>
      </w:r>
    </w:p>
    <w:p w:rsidR="00E518DD" w:rsidRPr="004D13D9" w:rsidRDefault="00E518DD" w:rsidP="00E518DD">
      <w:pPr>
        <w:tabs>
          <w:tab w:val="left" w:pos="-1276"/>
        </w:tabs>
        <w:spacing w:line="320" w:lineRule="exact"/>
        <w:rPr>
          <w:rFonts w:ascii="TH SarabunPSK" w:hAnsi="TH SarabunPSK" w:cs="TH SarabunPSK"/>
          <w:sz w:val="32"/>
          <w:szCs w:val="32"/>
          <w:cs/>
        </w:rPr>
      </w:pPr>
      <w:r w:rsidRPr="004D13D9">
        <w:rPr>
          <w:rFonts w:ascii="TH SarabunPSK" w:hAnsi="TH SarabunPSK" w:cs="TH SarabunPSK" w:hint="cs"/>
          <w:sz w:val="32"/>
          <w:szCs w:val="32"/>
          <w:cs/>
        </w:rPr>
        <w:tab/>
      </w:r>
      <w:r w:rsidRPr="004D13D9">
        <w:rPr>
          <w:rFonts w:ascii="TH SarabunPSK" w:hAnsi="TH SarabunPSK" w:cs="TH SarabunPSK" w:hint="cs"/>
          <w:sz w:val="32"/>
          <w:szCs w:val="32"/>
          <w:cs/>
        </w:rPr>
        <w:tab/>
        <w:t xml:space="preserve">5. นายมนัส แจ่มเวหา กรรมการผู้ทรงคุณวุฒิด้านการเงิน การบัญชีและการงบประมาณ การตรวจสอบประเมินผลและการบริหารความเสี่ยง </w:t>
      </w:r>
    </w:p>
    <w:p w:rsidR="00E518DD" w:rsidRPr="004D13D9" w:rsidRDefault="00E518DD" w:rsidP="00E518DD">
      <w:pPr>
        <w:spacing w:line="320" w:lineRule="exact"/>
        <w:rPr>
          <w:rFonts w:ascii="TH SarabunPSK" w:hAnsi="TH SarabunPSK" w:cs="TH SarabunPSK"/>
          <w:sz w:val="32"/>
          <w:szCs w:val="32"/>
        </w:rPr>
      </w:pPr>
      <w:r w:rsidRPr="004D13D9">
        <w:rPr>
          <w:rFonts w:ascii="TH SarabunPSK" w:hAnsi="TH SarabunPSK" w:cs="TH SarabunPSK" w:hint="cs"/>
          <w:sz w:val="32"/>
          <w:szCs w:val="32"/>
          <w:cs/>
        </w:rPr>
        <w:tab/>
        <w:t xml:space="preserve"> </w:t>
      </w:r>
      <w:r w:rsidRPr="004D13D9">
        <w:rPr>
          <w:rFonts w:ascii="TH SarabunPSK" w:hAnsi="TH SarabunPSK" w:cs="TH SarabunPSK" w:hint="cs"/>
          <w:sz w:val="32"/>
          <w:szCs w:val="32"/>
          <w:cs/>
        </w:rPr>
        <w:tab/>
        <w:t xml:space="preserve">ทั้งนี้ ตั้งแต่วันที่ 8 สิงหาคม 2560 เป็นต้นไป </w:t>
      </w:r>
    </w:p>
    <w:p w:rsidR="00E518DD" w:rsidRPr="004D13D9" w:rsidRDefault="00E518DD" w:rsidP="00E518DD">
      <w:pPr>
        <w:spacing w:line="320" w:lineRule="exact"/>
        <w:rPr>
          <w:rFonts w:ascii="TH SarabunPSK" w:hAnsi="TH SarabunPSK" w:cs="TH SarabunPSK"/>
          <w:sz w:val="32"/>
          <w:szCs w:val="32"/>
        </w:rPr>
      </w:pPr>
    </w:p>
    <w:p w:rsidR="00E518DD" w:rsidRPr="004D13D9" w:rsidRDefault="00187991" w:rsidP="00E518DD">
      <w:pPr>
        <w:spacing w:line="320" w:lineRule="exact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>26.</w:t>
      </w:r>
      <w:r w:rsidR="00E518DD" w:rsidRPr="004D13D9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เรื่อง แต่งตั้งกรรมการผู้ทรงคุณวุฒิในคณะกรรมการดิจิทัลเพื่อเศรษฐกิจและสังคมแห่งชาติ</w:t>
      </w:r>
    </w:p>
    <w:p w:rsidR="00E518DD" w:rsidRPr="004D13D9" w:rsidRDefault="00E518DD" w:rsidP="00E518DD">
      <w:pPr>
        <w:spacing w:line="320" w:lineRule="exact"/>
        <w:rPr>
          <w:rFonts w:ascii="TH SarabunPSK" w:hAnsi="TH SarabunPSK" w:cs="TH SarabunPSK"/>
          <w:sz w:val="32"/>
          <w:szCs w:val="32"/>
        </w:rPr>
      </w:pPr>
      <w:r w:rsidRPr="004D13D9">
        <w:rPr>
          <w:rFonts w:ascii="TH SarabunPSK" w:hAnsi="TH SarabunPSK" w:cs="TH SarabunPSK" w:hint="cs"/>
          <w:sz w:val="32"/>
          <w:szCs w:val="32"/>
          <w:cs/>
        </w:rPr>
        <w:tab/>
      </w:r>
      <w:r w:rsidRPr="004D13D9">
        <w:rPr>
          <w:rFonts w:ascii="TH SarabunPSK" w:hAnsi="TH SarabunPSK" w:cs="TH SarabunPSK" w:hint="cs"/>
          <w:sz w:val="32"/>
          <w:szCs w:val="32"/>
          <w:cs/>
        </w:rPr>
        <w:tab/>
        <w:t xml:space="preserve">คณะรัฐมนตรีมีมติอนุมัติตามที่กระทรวงดิจิทัลเพื่อเศรษฐกิจและสังคมเสนอแต่งตั้งกรรมการผู้ทรงคุณวุฒิในคณะกรรมการดิจิทัลเพื่อเศรษฐกิจและสังคมแห่งชาติ จำนวน 8 คน ดังนี้ </w:t>
      </w:r>
    </w:p>
    <w:p w:rsidR="00E518DD" w:rsidRPr="004D13D9" w:rsidRDefault="00E518DD" w:rsidP="00E518DD">
      <w:pPr>
        <w:spacing w:line="320" w:lineRule="exact"/>
        <w:rPr>
          <w:rFonts w:ascii="TH SarabunPSK" w:hAnsi="TH SarabunPSK" w:cs="TH SarabunPSK"/>
          <w:sz w:val="32"/>
          <w:szCs w:val="32"/>
        </w:rPr>
      </w:pPr>
      <w:r w:rsidRPr="004D13D9">
        <w:rPr>
          <w:rFonts w:ascii="TH SarabunPSK" w:hAnsi="TH SarabunPSK" w:cs="TH SarabunPSK" w:hint="cs"/>
          <w:sz w:val="32"/>
          <w:szCs w:val="32"/>
          <w:cs/>
        </w:rPr>
        <w:tab/>
      </w:r>
      <w:r w:rsidRPr="004D13D9">
        <w:rPr>
          <w:rFonts w:ascii="TH SarabunPSK" w:hAnsi="TH SarabunPSK" w:cs="TH SarabunPSK" w:hint="cs"/>
          <w:sz w:val="32"/>
          <w:szCs w:val="32"/>
          <w:cs/>
        </w:rPr>
        <w:tab/>
        <w:t xml:space="preserve">1. นายสุเจตน์ จันทรังษ์ กรรมการผู้ทรงคุณวุฒิด้านเทคโนโลยีสารสนเทศและการสื่อสาร </w:t>
      </w:r>
    </w:p>
    <w:p w:rsidR="00E518DD" w:rsidRPr="004D13D9" w:rsidRDefault="00E518DD" w:rsidP="00E518DD">
      <w:pPr>
        <w:spacing w:line="320" w:lineRule="exact"/>
        <w:rPr>
          <w:rFonts w:ascii="TH SarabunPSK" w:hAnsi="TH SarabunPSK" w:cs="TH SarabunPSK"/>
          <w:sz w:val="32"/>
          <w:szCs w:val="32"/>
        </w:rPr>
      </w:pPr>
      <w:r w:rsidRPr="004D13D9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4D13D9">
        <w:rPr>
          <w:rFonts w:ascii="TH SarabunPSK" w:hAnsi="TH SarabunPSK" w:cs="TH SarabunPSK" w:hint="cs"/>
          <w:sz w:val="32"/>
          <w:szCs w:val="32"/>
          <w:cs/>
        </w:rPr>
        <w:tab/>
      </w:r>
      <w:r w:rsidRPr="004D13D9">
        <w:rPr>
          <w:rFonts w:ascii="TH SarabunPSK" w:hAnsi="TH SarabunPSK" w:cs="TH SarabunPSK" w:hint="cs"/>
          <w:sz w:val="32"/>
          <w:szCs w:val="32"/>
          <w:cs/>
        </w:rPr>
        <w:tab/>
        <w:t xml:space="preserve">2. นายฐากร ตัณฑสิทธิ์ กรรมการผู้ทรงคุณวุฒิด้านเทคโนโลยีสารสนเทศและการสื่อสาร </w:t>
      </w:r>
    </w:p>
    <w:p w:rsidR="00E518DD" w:rsidRPr="004D13D9" w:rsidRDefault="00E518DD" w:rsidP="00E518DD">
      <w:pPr>
        <w:spacing w:line="320" w:lineRule="exact"/>
        <w:rPr>
          <w:rFonts w:ascii="TH SarabunPSK" w:hAnsi="TH SarabunPSK" w:cs="TH SarabunPSK"/>
          <w:sz w:val="32"/>
          <w:szCs w:val="32"/>
        </w:rPr>
      </w:pPr>
      <w:r w:rsidRPr="004D13D9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4D13D9">
        <w:rPr>
          <w:rFonts w:ascii="TH SarabunPSK" w:hAnsi="TH SarabunPSK" w:cs="TH SarabunPSK" w:hint="cs"/>
          <w:sz w:val="32"/>
          <w:szCs w:val="32"/>
          <w:cs/>
        </w:rPr>
        <w:tab/>
      </w:r>
      <w:r w:rsidRPr="004D13D9">
        <w:rPr>
          <w:rFonts w:ascii="TH SarabunPSK" w:hAnsi="TH SarabunPSK" w:cs="TH SarabunPSK" w:hint="cs"/>
          <w:sz w:val="32"/>
          <w:szCs w:val="32"/>
          <w:cs/>
        </w:rPr>
        <w:tab/>
        <w:t xml:space="preserve">3. นายธีรนันท์ ศรีหงส์ กรรมการผู้ทรงคุณวุฒิด้านเศรษฐศาสตร์ </w:t>
      </w:r>
    </w:p>
    <w:p w:rsidR="00E518DD" w:rsidRPr="004D13D9" w:rsidRDefault="00E518DD" w:rsidP="00E518DD">
      <w:pPr>
        <w:spacing w:line="320" w:lineRule="exact"/>
        <w:rPr>
          <w:rFonts w:ascii="TH SarabunPSK" w:hAnsi="TH SarabunPSK" w:cs="TH SarabunPSK"/>
          <w:sz w:val="32"/>
          <w:szCs w:val="32"/>
        </w:rPr>
      </w:pPr>
      <w:r w:rsidRPr="004D13D9">
        <w:rPr>
          <w:rFonts w:ascii="TH SarabunPSK" w:hAnsi="TH SarabunPSK" w:cs="TH SarabunPSK" w:hint="cs"/>
          <w:sz w:val="32"/>
          <w:szCs w:val="32"/>
          <w:cs/>
        </w:rPr>
        <w:tab/>
      </w:r>
      <w:r w:rsidRPr="004D13D9">
        <w:rPr>
          <w:rFonts w:ascii="TH SarabunPSK" w:hAnsi="TH SarabunPSK" w:cs="TH SarabunPSK" w:hint="cs"/>
          <w:sz w:val="32"/>
          <w:szCs w:val="32"/>
          <w:cs/>
        </w:rPr>
        <w:tab/>
        <w:t xml:space="preserve">4. นายพลเดช ปิ่นประทีป กรรมการผู้ทรงคุณวุฒิด้านสังคมศาสตร์ </w:t>
      </w:r>
    </w:p>
    <w:p w:rsidR="00E518DD" w:rsidRPr="004D13D9" w:rsidRDefault="00E518DD" w:rsidP="00E518DD">
      <w:pPr>
        <w:spacing w:line="320" w:lineRule="exact"/>
        <w:rPr>
          <w:rFonts w:ascii="TH SarabunPSK" w:hAnsi="TH SarabunPSK" w:cs="TH SarabunPSK"/>
          <w:sz w:val="32"/>
          <w:szCs w:val="32"/>
        </w:rPr>
      </w:pPr>
      <w:r w:rsidRPr="004D13D9">
        <w:rPr>
          <w:rFonts w:ascii="TH SarabunPSK" w:hAnsi="TH SarabunPSK" w:cs="TH SarabunPSK" w:hint="cs"/>
          <w:sz w:val="32"/>
          <w:szCs w:val="32"/>
          <w:cs/>
        </w:rPr>
        <w:tab/>
      </w:r>
      <w:r w:rsidRPr="004D13D9">
        <w:rPr>
          <w:rFonts w:ascii="TH SarabunPSK" w:hAnsi="TH SarabunPSK" w:cs="TH SarabunPSK" w:hint="cs"/>
          <w:sz w:val="32"/>
          <w:szCs w:val="32"/>
          <w:cs/>
        </w:rPr>
        <w:tab/>
        <w:t xml:space="preserve">5. นายกลินท์ สารสิน กรรมการผู้ทรงคุณวุฒิด้านบริหารธุรกิจ </w:t>
      </w:r>
    </w:p>
    <w:p w:rsidR="00E518DD" w:rsidRPr="004D13D9" w:rsidRDefault="00E518DD" w:rsidP="00E518DD">
      <w:pPr>
        <w:spacing w:line="320" w:lineRule="exact"/>
        <w:rPr>
          <w:rFonts w:ascii="TH SarabunPSK" w:hAnsi="TH SarabunPSK" w:cs="TH SarabunPSK"/>
          <w:sz w:val="32"/>
          <w:szCs w:val="32"/>
        </w:rPr>
      </w:pPr>
      <w:r w:rsidRPr="004D13D9">
        <w:rPr>
          <w:rFonts w:ascii="TH SarabunPSK" w:hAnsi="TH SarabunPSK" w:cs="TH SarabunPSK" w:hint="cs"/>
          <w:sz w:val="32"/>
          <w:szCs w:val="32"/>
          <w:cs/>
        </w:rPr>
        <w:tab/>
      </w:r>
      <w:r w:rsidRPr="004D13D9">
        <w:rPr>
          <w:rFonts w:ascii="TH SarabunPSK" w:hAnsi="TH SarabunPSK" w:cs="TH SarabunPSK" w:hint="cs"/>
          <w:sz w:val="32"/>
          <w:szCs w:val="32"/>
          <w:cs/>
        </w:rPr>
        <w:tab/>
        <w:t xml:space="preserve">6. นายเข็มชัย ชุติวงศ์ กรรมการผู้ทรงคุณวุฒิด้านกฎหมาย </w:t>
      </w:r>
    </w:p>
    <w:p w:rsidR="00E518DD" w:rsidRPr="004D13D9" w:rsidRDefault="00E518DD" w:rsidP="00E518DD">
      <w:pPr>
        <w:spacing w:line="320" w:lineRule="exact"/>
        <w:rPr>
          <w:rFonts w:ascii="TH SarabunPSK" w:hAnsi="TH SarabunPSK" w:cs="TH SarabunPSK"/>
          <w:sz w:val="32"/>
          <w:szCs w:val="32"/>
        </w:rPr>
      </w:pPr>
      <w:r w:rsidRPr="004D13D9">
        <w:rPr>
          <w:rFonts w:ascii="TH SarabunPSK" w:hAnsi="TH SarabunPSK" w:cs="TH SarabunPSK" w:hint="cs"/>
          <w:sz w:val="32"/>
          <w:szCs w:val="32"/>
          <w:cs/>
        </w:rPr>
        <w:tab/>
      </w:r>
      <w:r w:rsidRPr="004D13D9">
        <w:rPr>
          <w:rFonts w:ascii="TH SarabunPSK" w:hAnsi="TH SarabunPSK" w:cs="TH SarabunPSK" w:hint="cs"/>
          <w:sz w:val="32"/>
          <w:szCs w:val="32"/>
          <w:cs/>
        </w:rPr>
        <w:tab/>
        <w:t>7. นายไพรินทร์ ชูโชติถาวร กรรมการผู้ทรงคุณวุฒิด้านวิทยาศาสตร์และเทคโนโลยี</w:t>
      </w:r>
    </w:p>
    <w:p w:rsidR="00E518DD" w:rsidRPr="004D13D9" w:rsidRDefault="00E518DD" w:rsidP="00E518DD">
      <w:pPr>
        <w:spacing w:line="320" w:lineRule="exact"/>
        <w:rPr>
          <w:rFonts w:ascii="TH SarabunPSK" w:hAnsi="TH SarabunPSK" w:cs="TH SarabunPSK"/>
          <w:sz w:val="32"/>
          <w:szCs w:val="32"/>
        </w:rPr>
      </w:pPr>
      <w:r w:rsidRPr="004D13D9">
        <w:rPr>
          <w:rFonts w:ascii="TH SarabunPSK" w:hAnsi="TH SarabunPSK" w:cs="TH SarabunPSK" w:hint="cs"/>
          <w:sz w:val="32"/>
          <w:szCs w:val="32"/>
          <w:cs/>
        </w:rPr>
        <w:lastRenderedPageBreak/>
        <w:tab/>
      </w:r>
      <w:r w:rsidRPr="004D13D9">
        <w:rPr>
          <w:rFonts w:ascii="TH SarabunPSK" w:hAnsi="TH SarabunPSK" w:cs="TH SarabunPSK" w:hint="cs"/>
          <w:sz w:val="32"/>
          <w:szCs w:val="32"/>
          <w:cs/>
        </w:rPr>
        <w:tab/>
        <w:t xml:space="preserve">8. นายเฉลิมชัย บุญยะลีพรรณ กรรมการผู้ทรงคุณวุฒิด้านการศึกษาและพัฒนากำลังคน </w:t>
      </w:r>
    </w:p>
    <w:p w:rsidR="00E518DD" w:rsidRPr="004D13D9" w:rsidRDefault="00E518DD" w:rsidP="00E518DD">
      <w:pPr>
        <w:spacing w:line="320" w:lineRule="exact"/>
        <w:rPr>
          <w:rFonts w:ascii="TH SarabunPSK" w:hAnsi="TH SarabunPSK" w:cs="TH SarabunPSK"/>
          <w:sz w:val="32"/>
          <w:szCs w:val="32"/>
        </w:rPr>
      </w:pPr>
      <w:r w:rsidRPr="004D13D9">
        <w:rPr>
          <w:rFonts w:ascii="TH SarabunPSK" w:hAnsi="TH SarabunPSK" w:cs="TH SarabunPSK" w:hint="cs"/>
          <w:sz w:val="32"/>
          <w:szCs w:val="32"/>
          <w:cs/>
        </w:rPr>
        <w:tab/>
      </w:r>
      <w:r w:rsidRPr="004D13D9">
        <w:rPr>
          <w:rFonts w:ascii="TH SarabunPSK" w:hAnsi="TH SarabunPSK" w:cs="TH SarabunPSK" w:hint="cs"/>
          <w:sz w:val="32"/>
          <w:szCs w:val="32"/>
          <w:cs/>
        </w:rPr>
        <w:tab/>
        <w:t xml:space="preserve">ทั้งนี้ ตั้งแต่วันที่ 8 สิงหาคม 2560 เป็นต้นไป </w:t>
      </w:r>
    </w:p>
    <w:p w:rsidR="00E518DD" w:rsidRPr="004D13D9" w:rsidRDefault="00E518DD" w:rsidP="00E518DD">
      <w:pPr>
        <w:spacing w:line="320" w:lineRule="exact"/>
        <w:rPr>
          <w:rFonts w:ascii="TH SarabunPSK" w:hAnsi="TH SarabunPSK" w:cs="TH SarabunPSK"/>
          <w:sz w:val="32"/>
          <w:szCs w:val="32"/>
        </w:rPr>
      </w:pPr>
    </w:p>
    <w:p w:rsidR="00E518DD" w:rsidRPr="004D13D9" w:rsidRDefault="00187991" w:rsidP="00E518DD">
      <w:pPr>
        <w:spacing w:line="320" w:lineRule="exact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>27.</w:t>
      </w:r>
      <w:r w:rsidR="00E518DD" w:rsidRPr="004D13D9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เรื่อง การแต่งตั้งประธานกรรมการและกรรมการผู้ทรงคุณวุฒิในคณะกรรมการองค์การบริหารจัดการก๊าซเรือนกระจก </w:t>
      </w:r>
    </w:p>
    <w:p w:rsidR="00E518DD" w:rsidRPr="004D13D9" w:rsidRDefault="00E518DD" w:rsidP="00E518DD">
      <w:pPr>
        <w:spacing w:line="320" w:lineRule="exact"/>
        <w:rPr>
          <w:rFonts w:ascii="TH SarabunPSK" w:hAnsi="TH SarabunPSK" w:cs="TH SarabunPSK"/>
          <w:sz w:val="32"/>
          <w:szCs w:val="32"/>
        </w:rPr>
      </w:pPr>
      <w:r w:rsidRPr="004D13D9">
        <w:rPr>
          <w:rFonts w:ascii="TH SarabunPSK" w:hAnsi="TH SarabunPSK" w:cs="TH SarabunPSK"/>
          <w:sz w:val="32"/>
          <w:szCs w:val="32"/>
        </w:rPr>
        <w:tab/>
      </w:r>
      <w:r w:rsidRPr="004D13D9">
        <w:rPr>
          <w:rFonts w:ascii="TH SarabunPSK" w:hAnsi="TH SarabunPSK" w:cs="TH SarabunPSK"/>
          <w:sz w:val="32"/>
          <w:szCs w:val="32"/>
        </w:rPr>
        <w:tab/>
      </w:r>
      <w:r w:rsidRPr="004D13D9">
        <w:rPr>
          <w:rFonts w:ascii="TH SarabunPSK" w:hAnsi="TH SarabunPSK" w:cs="TH SarabunPSK" w:hint="cs"/>
          <w:sz w:val="32"/>
          <w:szCs w:val="32"/>
          <w:cs/>
        </w:rPr>
        <w:t xml:space="preserve">คณะรัฐมนตรีมีมติอนุมัติตามที่กระทรวงทรัพยากรธรรมชาติและสิ่งแวดล้อมเสนอแต่งตั้งประธานกรรมการและกรรมการผู้ทรงคุณวุฒิในคณะกรรมการองค์การบริหารจัดการก๊าซเรือนกระจก รวม 6 คน แทนประธานกรรมการและกรรมการผู้ทรงคุณวุฒิเดิมที่ดำรงตำแหน่งครบวาระสี่ปีแล้ว เมื่อวันที่ 3 ธันวาคม 2559 ดังนี้ </w:t>
      </w:r>
    </w:p>
    <w:p w:rsidR="00E518DD" w:rsidRPr="004D13D9" w:rsidRDefault="00E518DD" w:rsidP="00E518DD">
      <w:pPr>
        <w:spacing w:line="320" w:lineRule="exact"/>
        <w:rPr>
          <w:rFonts w:ascii="TH SarabunPSK" w:hAnsi="TH SarabunPSK" w:cs="TH SarabunPSK"/>
          <w:sz w:val="32"/>
          <w:szCs w:val="32"/>
        </w:rPr>
      </w:pPr>
      <w:r w:rsidRPr="004D13D9">
        <w:rPr>
          <w:rFonts w:ascii="TH SarabunPSK" w:hAnsi="TH SarabunPSK" w:cs="TH SarabunPSK" w:hint="cs"/>
          <w:sz w:val="32"/>
          <w:szCs w:val="32"/>
          <w:cs/>
        </w:rPr>
        <w:tab/>
      </w:r>
      <w:r w:rsidRPr="004D13D9">
        <w:rPr>
          <w:rFonts w:ascii="TH SarabunPSK" w:hAnsi="TH SarabunPSK" w:cs="TH SarabunPSK" w:hint="cs"/>
          <w:sz w:val="32"/>
          <w:szCs w:val="32"/>
          <w:cs/>
        </w:rPr>
        <w:tab/>
        <w:t xml:space="preserve">1. นายคุรุจิต นาครทรรพ ประธานกรรมการ </w:t>
      </w:r>
    </w:p>
    <w:p w:rsidR="00E518DD" w:rsidRPr="004D13D9" w:rsidRDefault="00E518DD" w:rsidP="00E518DD">
      <w:pPr>
        <w:spacing w:line="320" w:lineRule="exact"/>
        <w:rPr>
          <w:rFonts w:ascii="TH SarabunPSK" w:hAnsi="TH SarabunPSK" w:cs="TH SarabunPSK"/>
          <w:sz w:val="32"/>
          <w:szCs w:val="32"/>
        </w:rPr>
      </w:pPr>
      <w:r w:rsidRPr="004D13D9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4D13D9">
        <w:rPr>
          <w:rFonts w:ascii="TH SarabunPSK" w:hAnsi="TH SarabunPSK" w:cs="TH SarabunPSK" w:hint="cs"/>
          <w:sz w:val="32"/>
          <w:szCs w:val="32"/>
          <w:cs/>
        </w:rPr>
        <w:tab/>
      </w:r>
      <w:r w:rsidRPr="004D13D9">
        <w:rPr>
          <w:rFonts w:ascii="TH SarabunPSK" w:hAnsi="TH SarabunPSK" w:cs="TH SarabunPSK" w:hint="cs"/>
          <w:sz w:val="32"/>
          <w:szCs w:val="32"/>
          <w:cs/>
        </w:rPr>
        <w:tab/>
        <w:t xml:space="preserve">2. นายเจน นำชัยศิริ กรรมการผู้ทรงคุณวุฒิด้านการบริหารธุรกิจ </w:t>
      </w:r>
    </w:p>
    <w:p w:rsidR="00E518DD" w:rsidRPr="004D13D9" w:rsidRDefault="00E518DD" w:rsidP="00E518DD">
      <w:pPr>
        <w:spacing w:line="320" w:lineRule="exact"/>
        <w:rPr>
          <w:rFonts w:ascii="TH SarabunPSK" w:hAnsi="TH SarabunPSK" w:cs="TH SarabunPSK"/>
          <w:sz w:val="32"/>
          <w:szCs w:val="32"/>
        </w:rPr>
      </w:pPr>
      <w:r w:rsidRPr="004D13D9">
        <w:rPr>
          <w:rFonts w:ascii="TH SarabunPSK" w:hAnsi="TH SarabunPSK" w:cs="TH SarabunPSK" w:hint="cs"/>
          <w:sz w:val="32"/>
          <w:szCs w:val="32"/>
          <w:cs/>
        </w:rPr>
        <w:tab/>
      </w:r>
      <w:r w:rsidRPr="004D13D9">
        <w:rPr>
          <w:rFonts w:ascii="TH SarabunPSK" w:hAnsi="TH SarabunPSK" w:cs="TH SarabunPSK" w:hint="cs"/>
          <w:sz w:val="32"/>
          <w:szCs w:val="32"/>
          <w:cs/>
        </w:rPr>
        <w:tab/>
        <w:t xml:space="preserve">3. นายวิโรจน์ มาวิจักขณ์ กรรมการผู้ทรงคุณวุฒิด้านพลังงาน </w:t>
      </w:r>
    </w:p>
    <w:p w:rsidR="00E518DD" w:rsidRPr="004D13D9" w:rsidRDefault="00E518DD" w:rsidP="00E518DD">
      <w:pPr>
        <w:spacing w:line="320" w:lineRule="exact"/>
        <w:rPr>
          <w:rFonts w:ascii="TH SarabunPSK" w:hAnsi="TH SarabunPSK" w:cs="TH SarabunPSK"/>
          <w:sz w:val="32"/>
          <w:szCs w:val="32"/>
        </w:rPr>
      </w:pPr>
      <w:r w:rsidRPr="004D13D9">
        <w:rPr>
          <w:rFonts w:ascii="TH SarabunPSK" w:hAnsi="TH SarabunPSK" w:cs="TH SarabunPSK" w:hint="cs"/>
          <w:sz w:val="32"/>
          <w:szCs w:val="32"/>
          <w:cs/>
        </w:rPr>
        <w:tab/>
      </w:r>
      <w:r w:rsidRPr="004D13D9">
        <w:rPr>
          <w:rFonts w:ascii="TH SarabunPSK" w:hAnsi="TH SarabunPSK" w:cs="TH SarabunPSK" w:hint="cs"/>
          <w:sz w:val="32"/>
          <w:szCs w:val="32"/>
          <w:cs/>
        </w:rPr>
        <w:tab/>
        <w:t xml:space="preserve">4. นายไชยเจริญ อติแพทย์ กรรมการผู้ทรงคุณวุฒิด้านวิทยาศาสตร์และเทคโนโลยี </w:t>
      </w:r>
    </w:p>
    <w:p w:rsidR="00E518DD" w:rsidRPr="004D13D9" w:rsidRDefault="00E518DD" w:rsidP="00E518DD">
      <w:pPr>
        <w:spacing w:line="320" w:lineRule="exact"/>
        <w:rPr>
          <w:rFonts w:ascii="TH SarabunPSK" w:hAnsi="TH SarabunPSK" w:cs="TH SarabunPSK"/>
          <w:sz w:val="32"/>
          <w:szCs w:val="32"/>
        </w:rPr>
      </w:pPr>
      <w:r w:rsidRPr="004D13D9">
        <w:rPr>
          <w:rFonts w:ascii="TH SarabunPSK" w:hAnsi="TH SarabunPSK" w:cs="TH SarabunPSK" w:hint="cs"/>
          <w:sz w:val="32"/>
          <w:szCs w:val="32"/>
          <w:cs/>
        </w:rPr>
        <w:tab/>
      </w:r>
      <w:r w:rsidRPr="004D13D9">
        <w:rPr>
          <w:rFonts w:ascii="TH SarabunPSK" w:hAnsi="TH SarabunPSK" w:cs="TH SarabunPSK" w:hint="cs"/>
          <w:sz w:val="32"/>
          <w:szCs w:val="32"/>
          <w:cs/>
        </w:rPr>
        <w:tab/>
        <w:t>5. นางลดาวัลย์ พวงจิตร กร</w:t>
      </w:r>
      <w:r w:rsidR="00702FE0">
        <w:rPr>
          <w:rFonts w:ascii="TH SarabunPSK" w:hAnsi="TH SarabunPSK" w:cs="TH SarabunPSK" w:hint="cs"/>
          <w:sz w:val="32"/>
          <w:szCs w:val="32"/>
          <w:cs/>
        </w:rPr>
        <w:t>ร</w:t>
      </w:r>
      <w:r w:rsidRPr="004D13D9">
        <w:rPr>
          <w:rFonts w:ascii="TH SarabunPSK" w:hAnsi="TH SarabunPSK" w:cs="TH SarabunPSK" w:hint="cs"/>
          <w:sz w:val="32"/>
          <w:szCs w:val="32"/>
          <w:cs/>
        </w:rPr>
        <w:t xml:space="preserve">มการผู้ทรงคุณวุฒิด้านป่าไม้  </w:t>
      </w:r>
    </w:p>
    <w:p w:rsidR="00E518DD" w:rsidRPr="004D13D9" w:rsidRDefault="00E518DD" w:rsidP="00E518DD">
      <w:pPr>
        <w:spacing w:line="320" w:lineRule="exact"/>
        <w:rPr>
          <w:rFonts w:ascii="TH SarabunPSK" w:hAnsi="TH SarabunPSK" w:cs="TH SarabunPSK"/>
          <w:sz w:val="32"/>
          <w:szCs w:val="32"/>
          <w:cs/>
        </w:rPr>
      </w:pPr>
      <w:r w:rsidRPr="004D13D9">
        <w:rPr>
          <w:rFonts w:ascii="TH SarabunPSK" w:hAnsi="TH SarabunPSK" w:cs="TH SarabunPSK" w:hint="cs"/>
          <w:sz w:val="32"/>
          <w:szCs w:val="32"/>
          <w:cs/>
        </w:rPr>
        <w:tab/>
      </w:r>
      <w:r w:rsidRPr="004D13D9">
        <w:rPr>
          <w:rFonts w:ascii="TH SarabunPSK" w:hAnsi="TH SarabunPSK" w:cs="TH SarabunPSK" w:hint="cs"/>
          <w:sz w:val="32"/>
          <w:szCs w:val="32"/>
          <w:cs/>
        </w:rPr>
        <w:tab/>
        <w:t xml:space="preserve">6. นายประสงค์ นรจิตร์ กรรมการผู้ทรงคุณวุฒิด้านการอุตสาหกรรม </w:t>
      </w:r>
    </w:p>
    <w:p w:rsidR="00E518DD" w:rsidRPr="004D13D9" w:rsidRDefault="00E518DD" w:rsidP="00E518DD">
      <w:pPr>
        <w:spacing w:line="320" w:lineRule="exact"/>
        <w:rPr>
          <w:rFonts w:ascii="TH SarabunPSK" w:hAnsi="TH SarabunPSK" w:cs="TH SarabunPSK"/>
          <w:sz w:val="32"/>
          <w:szCs w:val="32"/>
        </w:rPr>
      </w:pPr>
      <w:r w:rsidRPr="004D13D9">
        <w:rPr>
          <w:rFonts w:ascii="TH SarabunPSK" w:hAnsi="TH SarabunPSK" w:cs="TH SarabunPSK" w:hint="cs"/>
          <w:sz w:val="32"/>
          <w:szCs w:val="32"/>
          <w:cs/>
        </w:rPr>
        <w:tab/>
      </w:r>
      <w:r w:rsidRPr="004D13D9">
        <w:rPr>
          <w:rFonts w:ascii="TH SarabunPSK" w:hAnsi="TH SarabunPSK" w:cs="TH SarabunPSK" w:hint="cs"/>
          <w:sz w:val="32"/>
          <w:szCs w:val="32"/>
          <w:cs/>
        </w:rPr>
        <w:tab/>
        <w:t>ทั้งนี้ ตั้งแต่วันที่ 8 สิงหาคม 2560 เป็นต้นไป</w:t>
      </w:r>
      <w:r w:rsidRPr="004D13D9">
        <w:rPr>
          <w:rFonts w:ascii="TH SarabunPSK" w:hAnsi="TH SarabunPSK" w:cs="TH SarabunPSK"/>
          <w:sz w:val="32"/>
          <w:szCs w:val="32"/>
        </w:rPr>
        <w:t xml:space="preserve"> </w:t>
      </w:r>
    </w:p>
    <w:p w:rsidR="00E518DD" w:rsidRPr="004D13D9" w:rsidRDefault="00E518DD" w:rsidP="00E518DD">
      <w:pPr>
        <w:spacing w:line="320" w:lineRule="exact"/>
        <w:rPr>
          <w:rFonts w:ascii="TH SarabunPSK" w:hAnsi="TH SarabunPSK" w:cs="TH SarabunPSK"/>
          <w:sz w:val="32"/>
          <w:szCs w:val="32"/>
        </w:rPr>
      </w:pPr>
    </w:p>
    <w:p w:rsidR="00E518DD" w:rsidRPr="004D13D9" w:rsidRDefault="00187991" w:rsidP="00E518DD">
      <w:pPr>
        <w:spacing w:line="320" w:lineRule="exact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>28.</w:t>
      </w:r>
      <w:r w:rsidR="00E518DD" w:rsidRPr="004D13D9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เรื่อง แต่งตั้งประธานกรรมการและกรรมการอื่นในคณะกรรมการการไฟฟ้าส่วนภูมิภาค </w:t>
      </w:r>
    </w:p>
    <w:p w:rsidR="00E518DD" w:rsidRPr="004D13D9" w:rsidRDefault="00E518DD" w:rsidP="00E518DD">
      <w:pPr>
        <w:spacing w:line="320" w:lineRule="exact"/>
        <w:rPr>
          <w:rFonts w:ascii="TH SarabunPSK" w:hAnsi="TH SarabunPSK" w:cs="TH SarabunPSK"/>
          <w:sz w:val="32"/>
          <w:szCs w:val="32"/>
        </w:rPr>
      </w:pPr>
      <w:r w:rsidRPr="004D13D9">
        <w:rPr>
          <w:rFonts w:ascii="TH SarabunPSK" w:hAnsi="TH SarabunPSK" w:cs="TH SarabunPSK" w:hint="cs"/>
          <w:sz w:val="32"/>
          <w:szCs w:val="32"/>
          <w:cs/>
        </w:rPr>
        <w:tab/>
      </w:r>
      <w:r w:rsidRPr="004D13D9">
        <w:rPr>
          <w:rFonts w:ascii="TH SarabunPSK" w:hAnsi="TH SarabunPSK" w:cs="TH SarabunPSK" w:hint="cs"/>
          <w:sz w:val="32"/>
          <w:szCs w:val="32"/>
          <w:cs/>
        </w:rPr>
        <w:tab/>
        <w:t>คณะรัฐมนตรีมีมติอนุมัติตามที่กระทรวงมหาดไทยเสนอแต่งตั้งประธานกรรมการและกรรมการอื่นในคณะกรรมการการไฟฟ้าส่วนภูมิภาค แทนประธานกรรมการและกรรมการอื่น</w:t>
      </w:r>
      <w:r>
        <w:rPr>
          <w:rFonts w:ascii="TH SarabunPSK" w:hAnsi="TH SarabunPSK" w:cs="TH SarabunPSK" w:hint="cs"/>
          <w:sz w:val="32"/>
          <w:szCs w:val="32"/>
          <w:cs/>
        </w:rPr>
        <w:t>ที่ครบวาระการดำรงตำแหน่ง 3 ปี เมื่อ</w:t>
      </w:r>
      <w:r w:rsidRPr="004D13D9">
        <w:rPr>
          <w:rFonts w:ascii="TH SarabunPSK" w:hAnsi="TH SarabunPSK" w:cs="TH SarabunPSK" w:hint="cs"/>
          <w:sz w:val="32"/>
          <w:szCs w:val="32"/>
          <w:cs/>
        </w:rPr>
        <w:t xml:space="preserve">วันที่ 20 กรกฎาคม 2560 จำนวน 10 คน ดังนี้  </w:t>
      </w:r>
    </w:p>
    <w:p w:rsidR="00E518DD" w:rsidRPr="004D13D9" w:rsidRDefault="00E518DD" w:rsidP="00E518DD">
      <w:pPr>
        <w:spacing w:line="320" w:lineRule="exact"/>
        <w:rPr>
          <w:rFonts w:ascii="TH SarabunPSK" w:hAnsi="TH SarabunPSK" w:cs="TH SarabunPSK"/>
          <w:sz w:val="32"/>
          <w:szCs w:val="32"/>
        </w:rPr>
      </w:pPr>
      <w:r w:rsidRPr="004D13D9">
        <w:rPr>
          <w:rFonts w:ascii="TH SarabunPSK" w:hAnsi="TH SarabunPSK" w:cs="TH SarabunPSK" w:hint="cs"/>
          <w:sz w:val="32"/>
          <w:szCs w:val="32"/>
          <w:cs/>
        </w:rPr>
        <w:tab/>
      </w:r>
      <w:r w:rsidRPr="004D13D9">
        <w:rPr>
          <w:rFonts w:ascii="TH SarabunPSK" w:hAnsi="TH SarabunPSK" w:cs="TH SarabunPSK" w:hint="cs"/>
          <w:sz w:val="32"/>
          <w:szCs w:val="32"/>
          <w:cs/>
        </w:rPr>
        <w:tab/>
        <w:t xml:space="preserve">1. นายชยพล ธิติศักดิ์ ประธานกรรมการ </w:t>
      </w:r>
    </w:p>
    <w:p w:rsidR="00E518DD" w:rsidRPr="004D13D9" w:rsidRDefault="00E518DD" w:rsidP="00E518DD">
      <w:pPr>
        <w:spacing w:line="320" w:lineRule="exact"/>
        <w:rPr>
          <w:rFonts w:ascii="TH SarabunPSK" w:hAnsi="TH SarabunPSK" w:cs="TH SarabunPSK"/>
          <w:sz w:val="32"/>
          <w:szCs w:val="32"/>
        </w:rPr>
      </w:pPr>
      <w:r w:rsidRPr="004D13D9">
        <w:rPr>
          <w:rFonts w:ascii="TH SarabunPSK" w:hAnsi="TH SarabunPSK" w:cs="TH SarabunPSK"/>
          <w:sz w:val="32"/>
          <w:szCs w:val="32"/>
        </w:rPr>
        <w:t xml:space="preserve"> </w:t>
      </w:r>
      <w:r w:rsidRPr="004D13D9">
        <w:rPr>
          <w:rFonts w:ascii="TH SarabunPSK" w:hAnsi="TH SarabunPSK" w:cs="TH SarabunPSK"/>
          <w:sz w:val="32"/>
          <w:szCs w:val="32"/>
        </w:rPr>
        <w:tab/>
      </w:r>
      <w:r w:rsidRPr="004D13D9">
        <w:rPr>
          <w:rFonts w:ascii="TH SarabunPSK" w:hAnsi="TH SarabunPSK" w:cs="TH SarabunPSK"/>
          <w:sz w:val="32"/>
          <w:szCs w:val="32"/>
        </w:rPr>
        <w:tab/>
        <w:t xml:space="preserve">2. </w:t>
      </w:r>
      <w:r w:rsidRPr="004D13D9">
        <w:rPr>
          <w:rFonts w:ascii="TH SarabunPSK" w:hAnsi="TH SarabunPSK" w:cs="TH SarabunPSK" w:hint="cs"/>
          <w:sz w:val="32"/>
          <w:szCs w:val="32"/>
          <w:cs/>
        </w:rPr>
        <w:t xml:space="preserve">นายยอดพจน์ วงศ์รักมิตร กรรมการอื่น (บุคคลในบัญชีรายชื่อกรรมการรัฐวิสาหกิจตามประกาศกระทรวงการคลัง) </w:t>
      </w:r>
    </w:p>
    <w:p w:rsidR="00E518DD" w:rsidRPr="004D13D9" w:rsidRDefault="00E518DD" w:rsidP="00E518DD">
      <w:pPr>
        <w:spacing w:line="320" w:lineRule="exact"/>
        <w:rPr>
          <w:rFonts w:ascii="TH SarabunPSK" w:hAnsi="TH SarabunPSK" w:cs="TH SarabunPSK"/>
          <w:sz w:val="32"/>
          <w:szCs w:val="32"/>
        </w:rPr>
      </w:pPr>
      <w:r w:rsidRPr="004D13D9">
        <w:rPr>
          <w:rFonts w:ascii="TH SarabunPSK" w:hAnsi="TH SarabunPSK" w:cs="TH SarabunPSK" w:hint="cs"/>
          <w:sz w:val="32"/>
          <w:szCs w:val="32"/>
          <w:cs/>
        </w:rPr>
        <w:tab/>
      </w:r>
      <w:r w:rsidRPr="004D13D9">
        <w:rPr>
          <w:rFonts w:ascii="TH SarabunPSK" w:hAnsi="TH SarabunPSK" w:cs="TH SarabunPSK" w:hint="cs"/>
          <w:sz w:val="32"/>
          <w:szCs w:val="32"/>
          <w:cs/>
        </w:rPr>
        <w:tab/>
        <w:t xml:space="preserve">3. นายดนุชา พิชยนันท์ กรรมการอื่น (บุคคลในบัญชีรายชื่อกรรมการรัฐวิสาหกิจตามประกาศกระทรวงการคลัง) </w:t>
      </w:r>
    </w:p>
    <w:p w:rsidR="00E518DD" w:rsidRPr="004D13D9" w:rsidRDefault="00E518DD" w:rsidP="00E518DD">
      <w:pPr>
        <w:spacing w:line="320" w:lineRule="exact"/>
        <w:rPr>
          <w:rFonts w:ascii="TH SarabunPSK" w:hAnsi="TH SarabunPSK" w:cs="TH SarabunPSK"/>
          <w:sz w:val="32"/>
          <w:szCs w:val="32"/>
        </w:rPr>
      </w:pPr>
      <w:r w:rsidRPr="004D13D9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4D13D9">
        <w:rPr>
          <w:rFonts w:ascii="TH SarabunPSK" w:hAnsi="TH SarabunPSK" w:cs="TH SarabunPSK" w:hint="cs"/>
          <w:sz w:val="32"/>
          <w:szCs w:val="32"/>
          <w:cs/>
        </w:rPr>
        <w:tab/>
      </w:r>
      <w:r w:rsidRPr="004D13D9">
        <w:rPr>
          <w:rFonts w:ascii="TH SarabunPSK" w:hAnsi="TH SarabunPSK" w:cs="TH SarabunPSK" w:hint="cs"/>
          <w:sz w:val="32"/>
          <w:szCs w:val="32"/>
          <w:cs/>
        </w:rPr>
        <w:tab/>
        <w:t xml:space="preserve">4. นายนพรัตน์ เมธาวีกุลชัย กรรมการอื่น (บุคคลในบัญชีรายชื่อกรรมการรัฐวิสาหกิจตามประกาศกระทรวงการคลัง) </w:t>
      </w:r>
    </w:p>
    <w:p w:rsidR="00E518DD" w:rsidRPr="004D13D9" w:rsidRDefault="00E518DD" w:rsidP="00E518DD">
      <w:pPr>
        <w:spacing w:line="320" w:lineRule="exact"/>
        <w:rPr>
          <w:rFonts w:ascii="TH SarabunPSK" w:hAnsi="TH SarabunPSK" w:cs="TH SarabunPSK"/>
          <w:sz w:val="32"/>
          <w:szCs w:val="32"/>
        </w:rPr>
      </w:pPr>
      <w:r w:rsidRPr="004D13D9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4D13D9">
        <w:rPr>
          <w:rFonts w:ascii="TH SarabunPSK" w:hAnsi="TH SarabunPSK" w:cs="TH SarabunPSK" w:hint="cs"/>
          <w:sz w:val="32"/>
          <w:szCs w:val="32"/>
          <w:cs/>
        </w:rPr>
        <w:tab/>
      </w:r>
      <w:r w:rsidRPr="004D13D9">
        <w:rPr>
          <w:rFonts w:ascii="TH SarabunPSK" w:hAnsi="TH SarabunPSK" w:cs="TH SarabunPSK" w:hint="cs"/>
          <w:sz w:val="32"/>
          <w:szCs w:val="32"/>
          <w:cs/>
        </w:rPr>
        <w:tab/>
        <w:t xml:space="preserve">5. นายยงยุทธ โกเมศ กรรมการอื่น </w:t>
      </w:r>
    </w:p>
    <w:p w:rsidR="00E518DD" w:rsidRPr="004D13D9" w:rsidRDefault="00E518DD" w:rsidP="00E518DD">
      <w:pPr>
        <w:spacing w:line="320" w:lineRule="exact"/>
        <w:rPr>
          <w:rFonts w:ascii="TH SarabunPSK" w:hAnsi="TH SarabunPSK" w:cs="TH SarabunPSK"/>
          <w:sz w:val="32"/>
          <w:szCs w:val="32"/>
        </w:rPr>
      </w:pPr>
      <w:r w:rsidRPr="004D13D9">
        <w:rPr>
          <w:rFonts w:ascii="TH SarabunPSK" w:hAnsi="TH SarabunPSK" w:cs="TH SarabunPSK" w:hint="cs"/>
          <w:sz w:val="32"/>
          <w:szCs w:val="32"/>
          <w:cs/>
        </w:rPr>
        <w:tab/>
      </w:r>
      <w:r w:rsidRPr="004D13D9">
        <w:rPr>
          <w:rFonts w:ascii="TH SarabunPSK" w:hAnsi="TH SarabunPSK" w:cs="TH SarabunPSK" w:hint="cs"/>
          <w:sz w:val="32"/>
          <w:szCs w:val="32"/>
          <w:cs/>
        </w:rPr>
        <w:tab/>
        <w:t xml:space="preserve">6. นายศักดิ์ เสกขุนทด กรรมการอื่น </w:t>
      </w:r>
    </w:p>
    <w:p w:rsidR="00E518DD" w:rsidRPr="004D13D9" w:rsidRDefault="00E518DD" w:rsidP="00E518DD">
      <w:pPr>
        <w:spacing w:line="320" w:lineRule="exact"/>
        <w:rPr>
          <w:rFonts w:ascii="TH SarabunPSK" w:hAnsi="TH SarabunPSK" w:cs="TH SarabunPSK"/>
          <w:sz w:val="32"/>
          <w:szCs w:val="32"/>
        </w:rPr>
      </w:pPr>
      <w:r w:rsidRPr="004D13D9">
        <w:rPr>
          <w:rFonts w:ascii="TH SarabunPSK" w:hAnsi="TH SarabunPSK" w:cs="TH SarabunPSK" w:hint="cs"/>
          <w:sz w:val="32"/>
          <w:szCs w:val="32"/>
          <w:cs/>
        </w:rPr>
        <w:tab/>
      </w:r>
      <w:r w:rsidRPr="004D13D9">
        <w:rPr>
          <w:rFonts w:ascii="TH SarabunPSK" w:hAnsi="TH SarabunPSK" w:cs="TH SarabunPSK" w:hint="cs"/>
          <w:sz w:val="32"/>
          <w:szCs w:val="32"/>
          <w:cs/>
        </w:rPr>
        <w:tab/>
        <w:t xml:space="preserve">7. นางสาวพรรณิภา อภิชาตบุตร กรรมการอื่น (บุคคลในบัญชีรายชื่อกรรมการรัฐวิสาหกิจตามประกาศกระทรวงการคลัง) </w:t>
      </w:r>
    </w:p>
    <w:p w:rsidR="00E518DD" w:rsidRPr="004D13D9" w:rsidRDefault="00E518DD" w:rsidP="00E518DD">
      <w:pPr>
        <w:spacing w:line="320" w:lineRule="exact"/>
        <w:rPr>
          <w:rFonts w:ascii="TH SarabunPSK" w:hAnsi="TH SarabunPSK" w:cs="TH SarabunPSK"/>
          <w:sz w:val="32"/>
          <w:szCs w:val="32"/>
        </w:rPr>
      </w:pPr>
      <w:r w:rsidRPr="004D13D9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4D13D9">
        <w:rPr>
          <w:rFonts w:ascii="TH SarabunPSK" w:hAnsi="TH SarabunPSK" w:cs="TH SarabunPSK" w:hint="cs"/>
          <w:sz w:val="32"/>
          <w:szCs w:val="32"/>
          <w:cs/>
        </w:rPr>
        <w:tab/>
      </w:r>
      <w:r w:rsidRPr="004D13D9">
        <w:rPr>
          <w:rFonts w:ascii="TH SarabunPSK" w:hAnsi="TH SarabunPSK" w:cs="TH SarabunPSK" w:hint="cs"/>
          <w:sz w:val="32"/>
          <w:szCs w:val="32"/>
          <w:cs/>
        </w:rPr>
        <w:tab/>
        <w:t xml:space="preserve">8. เรืออากาศโท กมลนัย ชัยเฉนียน กรรมการอื่น </w:t>
      </w:r>
    </w:p>
    <w:p w:rsidR="00E518DD" w:rsidRPr="004D13D9" w:rsidRDefault="00E518DD" w:rsidP="00E518DD">
      <w:pPr>
        <w:spacing w:line="320" w:lineRule="exact"/>
        <w:rPr>
          <w:rFonts w:ascii="TH SarabunPSK" w:hAnsi="TH SarabunPSK" w:cs="TH SarabunPSK"/>
          <w:sz w:val="32"/>
          <w:szCs w:val="32"/>
        </w:rPr>
      </w:pPr>
      <w:r w:rsidRPr="004D13D9">
        <w:rPr>
          <w:rFonts w:ascii="TH SarabunPSK" w:hAnsi="TH SarabunPSK" w:cs="TH SarabunPSK" w:hint="cs"/>
          <w:sz w:val="32"/>
          <w:szCs w:val="32"/>
          <w:cs/>
        </w:rPr>
        <w:tab/>
      </w:r>
      <w:r w:rsidRPr="004D13D9">
        <w:rPr>
          <w:rFonts w:ascii="TH SarabunPSK" w:hAnsi="TH SarabunPSK" w:cs="TH SarabunPSK" w:hint="cs"/>
          <w:sz w:val="32"/>
          <w:szCs w:val="32"/>
          <w:cs/>
        </w:rPr>
        <w:tab/>
        <w:t xml:space="preserve">9. นายนิกร สุศิริวัฒนนนท์ กรรมการอื่น </w:t>
      </w:r>
    </w:p>
    <w:p w:rsidR="00E518DD" w:rsidRPr="004D13D9" w:rsidRDefault="00E518DD" w:rsidP="00E518DD">
      <w:pPr>
        <w:spacing w:line="320" w:lineRule="exact"/>
        <w:rPr>
          <w:rFonts w:ascii="TH SarabunPSK" w:hAnsi="TH SarabunPSK" w:cs="TH SarabunPSK"/>
          <w:sz w:val="32"/>
          <w:szCs w:val="32"/>
          <w:cs/>
        </w:rPr>
      </w:pPr>
      <w:r w:rsidRPr="004D13D9">
        <w:rPr>
          <w:rFonts w:ascii="TH SarabunPSK" w:hAnsi="TH SarabunPSK" w:cs="TH SarabunPSK" w:hint="cs"/>
          <w:sz w:val="32"/>
          <w:szCs w:val="32"/>
          <w:cs/>
        </w:rPr>
        <w:tab/>
      </w:r>
      <w:r w:rsidRPr="004D13D9">
        <w:rPr>
          <w:rFonts w:ascii="TH SarabunPSK" w:hAnsi="TH SarabunPSK" w:cs="TH SarabunPSK" w:hint="cs"/>
          <w:sz w:val="32"/>
          <w:szCs w:val="32"/>
          <w:cs/>
        </w:rPr>
        <w:tab/>
        <w:t xml:space="preserve">10. นายพนิต ธีรภาพวงศ์ กรรมการอื่น (ผู้แทนกระทรวงการคลัง) </w:t>
      </w:r>
    </w:p>
    <w:p w:rsidR="00E518DD" w:rsidRPr="004D13D9" w:rsidRDefault="00E518DD" w:rsidP="00E518DD">
      <w:pPr>
        <w:spacing w:line="320" w:lineRule="exact"/>
        <w:rPr>
          <w:rFonts w:ascii="TH SarabunPSK" w:hAnsi="TH SarabunPSK" w:cs="TH SarabunPSK"/>
          <w:sz w:val="32"/>
          <w:szCs w:val="32"/>
        </w:rPr>
      </w:pPr>
      <w:r w:rsidRPr="004D13D9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4D13D9">
        <w:rPr>
          <w:rFonts w:ascii="TH SarabunPSK" w:hAnsi="TH SarabunPSK" w:cs="TH SarabunPSK" w:hint="cs"/>
          <w:sz w:val="32"/>
          <w:szCs w:val="32"/>
          <w:cs/>
        </w:rPr>
        <w:tab/>
      </w:r>
      <w:r w:rsidRPr="004D13D9">
        <w:rPr>
          <w:rFonts w:ascii="TH SarabunPSK" w:hAnsi="TH SarabunPSK" w:cs="TH SarabunPSK" w:hint="cs"/>
          <w:sz w:val="32"/>
          <w:szCs w:val="32"/>
          <w:cs/>
        </w:rPr>
        <w:tab/>
        <w:t xml:space="preserve">ทั้งนี้ ตั้งแต่วันที่ 8 สิงหาคม 2560 เป็นต้นไป </w:t>
      </w:r>
    </w:p>
    <w:p w:rsidR="00E518DD" w:rsidRPr="004D13D9" w:rsidRDefault="00187991" w:rsidP="00187991">
      <w:pPr>
        <w:spacing w:line="320" w:lineRule="exact"/>
        <w:jc w:val="center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..............</w:t>
      </w:r>
    </w:p>
    <w:p w:rsidR="00E518DD" w:rsidRPr="004D13D9" w:rsidRDefault="00E518DD" w:rsidP="00E518DD">
      <w:pPr>
        <w:spacing w:line="320" w:lineRule="exact"/>
        <w:rPr>
          <w:rFonts w:ascii="TH SarabunPSK" w:hAnsi="TH SarabunPSK" w:cs="TH SarabunPSK"/>
          <w:sz w:val="32"/>
          <w:szCs w:val="32"/>
          <w:cs/>
        </w:rPr>
      </w:pPr>
    </w:p>
    <w:p w:rsidR="00E518DD" w:rsidRPr="004D13D9" w:rsidRDefault="00E518DD" w:rsidP="00E518DD">
      <w:pPr>
        <w:spacing w:line="320" w:lineRule="exact"/>
        <w:rPr>
          <w:rFonts w:ascii="TH SarabunPSK" w:hAnsi="TH SarabunPSK" w:cs="TH SarabunPSK"/>
          <w:sz w:val="32"/>
          <w:szCs w:val="32"/>
          <w:cs/>
        </w:rPr>
      </w:pPr>
    </w:p>
    <w:p w:rsidR="00E518DD" w:rsidRPr="004D13D9" w:rsidRDefault="00E518DD" w:rsidP="00E518DD">
      <w:pPr>
        <w:spacing w:line="320" w:lineRule="exact"/>
        <w:rPr>
          <w:rFonts w:ascii="TH SarabunPSK" w:hAnsi="TH SarabunPSK" w:cs="TH SarabunPSK"/>
          <w:sz w:val="32"/>
          <w:szCs w:val="32"/>
        </w:rPr>
      </w:pPr>
    </w:p>
    <w:p w:rsidR="00E518DD" w:rsidRPr="00C65FFF" w:rsidRDefault="00E518DD" w:rsidP="00A957C2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  <w:cs/>
        </w:rPr>
      </w:pPr>
    </w:p>
    <w:sectPr w:rsidR="00E518DD" w:rsidRPr="00C65FFF" w:rsidSect="00212512">
      <w:headerReference w:type="even" r:id="rId9"/>
      <w:headerReference w:type="default" r:id="rId10"/>
      <w:footerReference w:type="default" r:id="rId11"/>
      <w:headerReference w:type="first" r:id="rId12"/>
      <w:footerReference w:type="first" r:id="rId13"/>
      <w:pgSz w:w="11906" w:h="16838"/>
      <w:pgMar w:top="1418" w:right="1151" w:bottom="851" w:left="1151" w:header="720" w:footer="654" w:gutter="0"/>
      <w:cols w:space="720"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B60B9" w:rsidRDefault="00EB60B9">
      <w:r>
        <w:separator/>
      </w:r>
    </w:p>
  </w:endnote>
  <w:endnote w:type="continuationSeparator" w:id="0">
    <w:p w:rsidR="00EB60B9" w:rsidRDefault="00EB60B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EucrosiaUPC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DilleniaUPC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rdiaUPC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Browallia New">
    <w:panose1 w:val="020B0604020202020204"/>
    <w:charset w:val="00"/>
    <w:family w:val="swiss"/>
    <w:pitch w:val="variable"/>
    <w:sig w:usb0="81000003" w:usb1="00000000" w:usb2="00000000" w:usb3="00000000" w:csb0="00010001" w:csb1="00000000"/>
  </w:font>
  <w:font w:name="IrisUPC">
    <w:panose1 w:val="020B0604020202020204"/>
    <w:charset w:val="00"/>
    <w:family w:val="swiss"/>
    <w:pitch w:val="variable"/>
    <w:sig w:usb0="81000003" w:usb1="00000000" w:usb2="00000000" w:usb3="00000000" w:csb0="00010001" w:csb1="00000000"/>
  </w:font>
  <w:font w:name="FreesiaUPC">
    <w:panose1 w:val="020B0604020202020204"/>
    <w:charset w:val="00"/>
    <w:family w:val="swiss"/>
    <w:pitch w:val="variable"/>
    <w:sig w:usb0="81000003" w:usb1="00000000" w:usb2="00000000" w:usb3="00000000" w:csb0="00010001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C4501" w:rsidRPr="00F97C3B" w:rsidRDefault="00BC4501" w:rsidP="00212512">
    <w:pPr>
      <w:pStyle w:val="af1"/>
      <w:jc w:val="center"/>
      <w:rPr>
        <w:i/>
        <w:iCs/>
        <w:sz w:val="36"/>
        <w:szCs w:val="36"/>
      </w:rPr>
    </w:pPr>
    <w:r w:rsidRPr="00F97C3B">
      <w:rPr>
        <w:rFonts w:hint="cs"/>
        <w:i/>
        <w:iCs/>
        <w:sz w:val="36"/>
        <w:szCs w:val="36"/>
      </w:rPr>
      <w:sym w:font="Wingdings 2" w:char="F0F5"/>
    </w:r>
    <w:r w:rsidRPr="00F97C3B">
      <w:rPr>
        <w:i/>
        <w:iCs/>
        <w:sz w:val="36"/>
        <w:szCs w:val="36"/>
      </w:rPr>
      <w:t xml:space="preserve"> </w:t>
    </w:r>
    <w:r w:rsidRPr="00F97C3B">
      <w:rPr>
        <w:rFonts w:hint="cs"/>
        <w:i/>
        <w:iCs/>
        <w:sz w:val="36"/>
        <w:szCs w:val="36"/>
        <w:cs/>
      </w:rPr>
      <w:t xml:space="preserve">มั่นคง  มั่งคั่ง ยั่งยืน </w:t>
    </w:r>
    <w:r w:rsidRPr="00F97C3B">
      <w:rPr>
        <w:rFonts w:hint="cs"/>
        <w:i/>
        <w:iCs/>
        <w:sz w:val="36"/>
        <w:szCs w:val="36"/>
      </w:rPr>
      <w:sym w:font="Wingdings 2" w:char="F0F5"/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C4501" w:rsidRPr="00EB167C" w:rsidRDefault="00BC4501" w:rsidP="00EB167C">
    <w:pPr>
      <w:pStyle w:val="af1"/>
      <w:jc w:val="center"/>
      <w:rPr>
        <w:rFonts w:ascii="FreesiaUPC" w:hAnsi="FreesiaUPC" w:cs="FreesiaUPC"/>
        <w:i/>
        <w:iCs/>
        <w:cs/>
      </w:rPr>
    </w:pPr>
    <w:r w:rsidRPr="00EB167C">
      <w:rPr>
        <w:rFonts w:ascii="FreesiaUPC" w:hAnsi="FreesiaUPC" w:cs="FreesiaUPC" w:hint="cs"/>
        <w:i/>
        <w:iCs/>
        <w:sz w:val="32"/>
        <w:szCs w:val="32"/>
      </w:rPr>
      <w:sym w:font="Wingdings 2" w:char="F0F5"/>
    </w:r>
    <w:r w:rsidRPr="00EB167C">
      <w:rPr>
        <w:rFonts w:ascii="FreesiaUPC" w:hAnsi="FreesiaUPC" w:cs="FreesiaUPC" w:hint="cs"/>
        <w:i/>
        <w:iCs/>
        <w:sz w:val="32"/>
        <w:szCs w:val="32"/>
        <w:cs/>
      </w:rPr>
      <w:t xml:space="preserve"> </w:t>
    </w:r>
    <w:r w:rsidRPr="00EB167C">
      <w:rPr>
        <w:rFonts w:ascii="FreesiaUPC" w:hAnsi="FreesiaUPC" w:cs="FreesiaUPC"/>
        <w:i/>
        <w:iCs/>
        <w:cs/>
      </w:rPr>
      <w:t>มั่งคง มั่งคั่ง ยั่งยืน</w:t>
    </w:r>
    <w:r w:rsidRPr="00EB167C">
      <w:rPr>
        <w:rFonts w:ascii="FreesiaUPC" w:hAnsi="FreesiaUPC" w:cs="FreesiaUPC" w:hint="cs"/>
        <w:i/>
        <w:iCs/>
        <w:cs/>
      </w:rPr>
      <w:t xml:space="preserve"> </w:t>
    </w:r>
    <w:r w:rsidRPr="00EB167C">
      <w:rPr>
        <w:rFonts w:ascii="FreesiaUPC" w:hAnsi="FreesiaUPC" w:cs="FreesiaUPC" w:hint="cs"/>
        <w:i/>
        <w:iCs/>
        <w:sz w:val="32"/>
        <w:szCs w:val="32"/>
      </w:rPr>
      <w:sym w:font="Wingdings 2" w:char="F0F5"/>
    </w:r>
  </w:p>
  <w:p w:rsidR="00BC4501" w:rsidRPr="00EB167C" w:rsidRDefault="00BC4501">
    <w:pPr>
      <w:pStyle w:val="af1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B60B9" w:rsidRDefault="00EB60B9">
      <w:r>
        <w:separator/>
      </w:r>
    </w:p>
  </w:footnote>
  <w:footnote w:type="continuationSeparator" w:id="0">
    <w:p w:rsidR="00EB60B9" w:rsidRDefault="00EB60B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C4501" w:rsidRDefault="004700F5">
    <w:pPr>
      <w:pStyle w:val="ab"/>
      <w:framePr w:wrap="around" w:vAnchor="text" w:hAnchor="margin" w:xAlign="center" w:y="1"/>
      <w:rPr>
        <w:rStyle w:val="ad"/>
      </w:rPr>
    </w:pPr>
    <w:r>
      <w:rPr>
        <w:rStyle w:val="ad"/>
        <w:cs/>
      </w:rPr>
      <w:fldChar w:fldCharType="begin"/>
    </w:r>
    <w:r w:rsidR="00BC4501">
      <w:rPr>
        <w:rStyle w:val="ad"/>
      </w:rPr>
      <w:instrText xml:space="preserve">PAGE  </w:instrText>
    </w:r>
    <w:r>
      <w:rPr>
        <w:rStyle w:val="ad"/>
        <w:cs/>
      </w:rPr>
      <w:fldChar w:fldCharType="separate"/>
    </w:r>
    <w:r w:rsidR="00BC4501">
      <w:rPr>
        <w:rStyle w:val="ad"/>
        <w:noProof/>
        <w:cs/>
      </w:rPr>
      <w:t>10</w:t>
    </w:r>
    <w:r>
      <w:rPr>
        <w:rStyle w:val="ad"/>
        <w:cs/>
      </w:rPr>
      <w:fldChar w:fldCharType="end"/>
    </w:r>
  </w:p>
  <w:p w:rsidR="00BC4501" w:rsidRDefault="00BC4501">
    <w:pPr>
      <w:pStyle w:val="ab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C4501" w:rsidRDefault="004700F5">
    <w:pPr>
      <w:pStyle w:val="ab"/>
      <w:framePr w:wrap="around" w:vAnchor="text" w:hAnchor="margin" w:xAlign="center" w:y="1"/>
      <w:rPr>
        <w:rStyle w:val="ad"/>
        <w:rFonts w:ascii="Cordia New" w:hAnsi="Cordia New" w:cs="Cordia New"/>
        <w:sz w:val="32"/>
        <w:szCs w:val="32"/>
      </w:rPr>
    </w:pPr>
    <w:r>
      <w:rPr>
        <w:rStyle w:val="ad"/>
        <w:rFonts w:ascii="Cordia New" w:hAnsi="Cordia New" w:cs="Cordia New"/>
        <w:sz w:val="32"/>
        <w:szCs w:val="32"/>
        <w:cs/>
      </w:rPr>
      <w:fldChar w:fldCharType="begin"/>
    </w:r>
    <w:r w:rsidR="00BC4501">
      <w:rPr>
        <w:rStyle w:val="ad"/>
        <w:rFonts w:ascii="Cordia New" w:hAnsi="Cordia New" w:cs="Cordia New"/>
        <w:sz w:val="32"/>
        <w:szCs w:val="32"/>
      </w:rPr>
      <w:instrText xml:space="preserve">PAGE  </w:instrText>
    </w:r>
    <w:r>
      <w:rPr>
        <w:rStyle w:val="ad"/>
        <w:rFonts w:ascii="Cordia New" w:hAnsi="Cordia New" w:cs="Cordia New"/>
        <w:sz w:val="32"/>
        <w:szCs w:val="32"/>
        <w:cs/>
      </w:rPr>
      <w:fldChar w:fldCharType="separate"/>
    </w:r>
    <w:r w:rsidR="004B418C">
      <w:rPr>
        <w:rStyle w:val="ad"/>
        <w:rFonts w:ascii="Cordia New" w:hAnsi="Cordia New" w:cs="Cordia New"/>
        <w:noProof/>
        <w:sz w:val="32"/>
        <w:szCs w:val="32"/>
        <w:cs/>
      </w:rPr>
      <w:t>1</w:t>
    </w:r>
    <w:r>
      <w:rPr>
        <w:rStyle w:val="ad"/>
        <w:rFonts w:ascii="Cordia New" w:hAnsi="Cordia New" w:cs="Cordia New"/>
        <w:sz w:val="32"/>
        <w:szCs w:val="32"/>
        <w:cs/>
      </w:rPr>
      <w:fldChar w:fldCharType="end"/>
    </w:r>
  </w:p>
  <w:p w:rsidR="00BC4501" w:rsidRDefault="00BC4501">
    <w:pPr>
      <w:pStyle w:val="ab"/>
    </w:pPr>
  </w:p>
  <w:p w:rsidR="00BC4501" w:rsidRDefault="00BC4501"/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C4501" w:rsidRDefault="00EB60B9">
    <w:pPr>
      <w:pStyle w:val="ab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BC4501">
      <w:rPr>
        <w:noProof/>
      </w:rPr>
      <w:t>1</w:t>
    </w:r>
    <w:r>
      <w:rPr>
        <w:noProof/>
      </w:rPr>
      <w:fldChar w:fldCharType="end"/>
    </w:r>
  </w:p>
  <w:p w:rsidR="00BC4501" w:rsidRDefault="00BC4501">
    <w:pPr>
      <w:pStyle w:val="ab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D215CA"/>
    <w:multiLevelType w:val="multilevel"/>
    <w:tmpl w:val="3E56B85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31D0EF4"/>
    <w:multiLevelType w:val="hybridMultilevel"/>
    <w:tmpl w:val="1550DCD2"/>
    <w:lvl w:ilvl="0" w:tplc="3D5657EA">
      <w:start w:val="1"/>
      <w:numFmt w:val="thaiLetters"/>
      <w:lvlText w:val="%1."/>
      <w:lvlJc w:val="left"/>
      <w:pPr>
        <w:ind w:left="289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3615" w:hanging="360"/>
      </w:pPr>
    </w:lvl>
    <w:lvl w:ilvl="2" w:tplc="0409001B" w:tentative="1">
      <w:start w:val="1"/>
      <w:numFmt w:val="lowerRoman"/>
      <w:lvlText w:val="%3."/>
      <w:lvlJc w:val="right"/>
      <w:pPr>
        <w:ind w:left="4335" w:hanging="180"/>
      </w:pPr>
    </w:lvl>
    <w:lvl w:ilvl="3" w:tplc="0409000F" w:tentative="1">
      <w:start w:val="1"/>
      <w:numFmt w:val="decimal"/>
      <w:lvlText w:val="%4."/>
      <w:lvlJc w:val="left"/>
      <w:pPr>
        <w:ind w:left="5055" w:hanging="360"/>
      </w:pPr>
    </w:lvl>
    <w:lvl w:ilvl="4" w:tplc="04090019" w:tentative="1">
      <w:start w:val="1"/>
      <w:numFmt w:val="lowerLetter"/>
      <w:lvlText w:val="%5."/>
      <w:lvlJc w:val="left"/>
      <w:pPr>
        <w:ind w:left="5775" w:hanging="360"/>
      </w:pPr>
    </w:lvl>
    <w:lvl w:ilvl="5" w:tplc="0409001B" w:tentative="1">
      <w:start w:val="1"/>
      <w:numFmt w:val="lowerRoman"/>
      <w:lvlText w:val="%6."/>
      <w:lvlJc w:val="right"/>
      <w:pPr>
        <w:ind w:left="6495" w:hanging="180"/>
      </w:pPr>
    </w:lvl>
    <w:lvl w:ilvl="6" w:tplc="0409000F" w:tentative="1">
      <w:start w:val="1"/>
      <w:numFmt w:val="decimal"/>
      <w:lvlText w:val="%7."/>
      <w:lvlJc w:val="left"/>
      <w:pPr>
        <w:ind w:left="7215" w:hanging="360"/>
      </w:pPr>
    </w:lvl>
    <w:lvl w:ilvl="7" w:tplc="04090019" w:tentative="1">
      <w:start w:val="1"/>
      <w:numFmt w:val="lowerLetter"/>
      <w:lvlText w:val="%8."/>
      <w:lvlJc w:val="left"/>
      <w:pPr>
        <w:ind w:left="7935" w:hanging="360"/>
      </w:pPr>
    </w:lvl>
    <w:lvl w:ilvl="8" w:tplc="0409001B" w:tentative="1">
      <w:start w:val="1"/>
      <w:numFmt w:val="lowerRoman"/>
      <w:lvlText w:val="%9."/>
      <w:lvlJc w:val="right"/>
      <w:pPr>
        <w:ind w:left="8655" w:hanging="180"/>
      </w:pPr>
    </w:lvl>
  </w:abstractNum>
  <w:abstractNum w:abstractNumId="2">
    <w:nsid w:val="03853753"/>
    <w:multiLevelType w:val="hybridMultilevel"/>
    <w:tmpl w:val="DBDC278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3EB778F"/>
    <w:multiLevelType w:val="hybridMultilevel"/>
    <w:tmpl w:val="E6A4D4B4"/>
    <w:lvl w:ilvl="0" w:tplc="14821242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4">
    <w:nsid w:val="04816ED6"/>
    <w:multiLevelType w:val="hybridMultilevel"/>
    <w:tmpl w:val="74FC4E62"/>
    <w:lvl w:ilvl="0" w:tplc="E6DAD5B0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5">
    <w:nsid w:val="12975EC9"/>
    <w:multiLevelType w:val="hybridMultilevel"/>
    <w:tmpl w:val="2F16E6C4"/>
    <w:lvl w:ilvl="0" w:tplc="9CB8E4EE">
      <w:start w:val="1"/>
      <w:numFmt w:val="decimal"/>
      <w:lvlText w:val="%1."/>
      <w:lvlJc w:val="left"/>
      <w:pPr>
        <w:ind w:left="1800" w:hanging="360"/>
      </w:pPr>
      <w:rPr>
        <w:rFonts w:hint="default"/>
        <w:sz w:val="32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6">
    <w:nsid w:val="14BB0056"/>
    <w:multiLevelType w:val="hybridMultilevel"/>
    <w:tmpl w:val="6F2A141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156029D8"/>
    <w:multiLevelType w:val="hybridMultilevel"/>
    <w:tmpl w:val="26668D26"/>
    <w:lvl w:ilvl="0" w:tplc="CF022B4A">
      <w:start w:val="1"/>
      <w:numFmt w:val="bullet"/>
      <w:lvlText w:val="-"/>
      <w:lvlJc w:val="left"/>
      <w:pPr>
        <w:ind w:left="1800" w:hanging="360"/>
      </w:pPr>
      <w:rPr>
        <w:rFonts w:ascii="TH SarabunPSK" w:eastAsiaTheme="minorHAnsi" w:hAnsi="TH SarabunPSK" w:cs="TH SarabunPSK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8">
    <w:nsid w:val="16CF3603"/>
    <w:multiLevelType w:val="multilevel"/>
    <w:tmpl w:val="A91E5CC0"/>
    <w:lvl w:ilvl="0">
      <w:start w:val="1"/>
      <w:numFmt w:val="decimal"/>
      <w:lvlText w:val="%1."/>
      <w:lvlJc w:val="left"/>
      <w:pPr>
        <w:ind w:left="1800" w:hanging="360"/>
      </w:pPr>
      <w:rPr>
        <w:rFonts w:hint="default"/>
        <w:sz w:val="32"/>
      </w:rPr>
    </w:lvl>
    <w:lvl w:ilvl="1">
      <w:start w:val="1"/>
      <w:numFmt w:val="decimal"/>
      <w:isLgl/>
      <w:lvlText w:val="%1.%2"/>
      <w:lvlJc w:val="left"/>
      <w:pPr>
        <w:ind w:left="2175" w:hanging="37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28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360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468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50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576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6120" w:hanging="1800"/>
      </w:pPr>
      <w:rPr>
        <w:rFonts w:hint="default"/>
      </w:rPr>
    </w:lvl>
  </w:abstractNum>
  <w:abstractNum w:abstractNumId="9">
    <w:nsid w:val="19017868"/>
    <w:multiLevelType w:val="hybridMultilevel"/>
    <w:tmpl w:val="75E8AFB4"/>
    <w:lvl w:ilvl="0" w:tplc="88165B5C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0">
    <w:nsid w:val="195D4600"/>
    <w:multiLevelType w:val="multilevel"/>
    <w:tmpl w:val="62A49C2C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  <w:sz w:val="28"/>
      </w:rPr>
    </w:lvl>
    <w:lvl w:ilvl="1">
      <w:start w:val="1"/>
      <w:numFmt w:val="decimal"/>
      <w:lvlText w:val="%1.%2"/>
      <w:lvlJc w:val="left"/>
      <w:pPr>
        <w:ind w:left="2880" w:hanging="360"/>
      </w:pPr>
      <w:rPr>
        <w:rFonts w:hint="default"/>
        <w:sz w:val="32"/>
        <w:szCs w:val="32"/>
      </w:rPr>
    </w:lvl>
    <w:lvl w:ilvl="2">
      <w:start w:val="1"/>
      <w:numFmt w:val="decimal"/>
      <w:lvlText w:val="%1.%2.%3"/>
      <w:lvlJc w:val="left"/>
      <w:pPr>
        <w:ind w:left="5760" w:hanging="720"/>
      </w:pPr>
      <w:rPr>
        <w:rFonts w:hint="default"/>
        <w:sz w:val="28"/>
      </w:rPr>
    </w:lvl>
    <w:lvl w:ilvl="3">
      <w:start w:val="1"/>
      <w:numFmt w:val="decimal"/>
      <w:lvlText w:val="%1.%2.%3.%4"/>
      <w:lvlJc w:val="left"/>
      <w:pPr>
        <w:ind w:left="8280" w:hanging="720"/>
      </w:pPr>
      <w:rPr>
        <w:rFonts w:hint="default"/>
        <w:sz w:val="28"/>
      </w:rPr>
    </w:lvl>
    <w:lvl w:ilvl="4">
      <w:start w:val="1"/>
      <w:numFmt w:val="decimal"/>
      <w:lvlText w:val="%1.%2.%3.%4.%5"/>
      <w:lvlJc w:val="left"/>
      <w:pPr>
        <w:ind w:left="11160" w:hanging="1080"/>
      </w:pPr>
      <w:rPr>
        <w:rFonts w:hint="default"/>
        <w:sz w:val="28"/>
      </w:rPr>
    </w:lvl>
    <w:lvl w:ilvl="5">
      <w:start w:val="1"/>
      <w:numFmt w:val="decimal"/>
      <w:lvlText w:val="%1.%2.%3.%4.%5.%6"/>
      <w:lvlJc w:val="left"/>
      <w:pPr>
        <w:ind w:left="13680" w:hanging="1080"/>
      </w:pPr>
      <w:rPr>
        <w:rFonts w:hint="default"/>
        <w:sz w:val="28"/>
      </w:rPr>
    </w:lvl>
    <w:lvl w:ilvl="6">
      <w:start w:val="1"/>
      <w:numFmt w:val="decimal"/>
      <w:lvlText w:val="%1.%2.%3.%4.%5.%6.%7"/>
      <w:lvlJc w:val="left"/>
      <w:pPr>
        <w:ind w:left="16560" w:hanging="1440"/>
      </w:pPr>
      <w:rPr>
        <w:rFonts w:hint="default"/>
        <w:sz w:val="28"/>
      </w:rPr>
    </w:lvl>
    <w:lvl w:ilvl="7">
      <w:start w:val="1"/>
      <w:numFmt w:val="decimal"/>
      <w:lvlText w:val="%1.%2.%3.%4.%5.%6.%7.%8"/>
      <w:lvlJc w:val="left"/>
      <w:pPr>
        <w:ind w:left="19080" w:hanging="1440"/>
      </w:pPr>
      <w:rPr>
        <w:rFonts w:hint="default"/>
        <w:sz w:val="28"/>
      </w:rPr>
    </w:lvl>
    <w:lvl w:ilvl="8">
      <w:start w:val="1"/>
      <w:numFmt w:val="decimal"/>
      <w:lvlText w:val="%1.%2.%3.%4.%5.%6.%7.%8.%9"/>
      <w:lvlJc w:val="left"/>
      <w:pPr>
        <w:ind w:left="21960" w:hanging="1800"/>
      </w:pPr>
      <w:rPr>
        <w:rFonts w:hint="default"/>
        <w:sz w:val="28"/>
      </w:rPr>
    </w:lvl>
  </w:abstractNum>
  <w:abstractNum w:abstractNumId="11">
    <w:nsid w:val="1C9650AF"/>
    <w:multiLevelType w:val="hybridMultilevel"/>
    <w:tmpl w:val="B5D8BB42"/>
    <w:lvl w:ilvl="0" w:tplc="5574A2DE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2">
    <w:nsid w:val="2132224D"/>
    <w:multiLevelType w:val="hybridMultilevel"/>
    <w:tmpl w:val="3A1A50C0"/>
    <w:lvl w:ilvl="0" w:tplc="271A868C">
      <w:start w:val="1"/>
      <w:numFmt w:val="decimal"/>
      <w:lvlText w:val="%1)"/>
      <w:lvlJc w:val="left"/>
      <w:pPr>
        <w:ind w:left="25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3240" w:hanging="360"/>
      </w:pPr>
    </w:lvl>
    <w:lvl w:ilvl="2" w:tplc="0409001B" w:tentative="1">
      <w:start w:val="1"/>
      <w:numFmt w:val="lowerRoman"/>
      <w:lvlText w:val="%3."/>
      <w:lvlJc w:val="right"/>
      <w:pPr>
        <w:ind w:left="3960" w:hanging="180"/>
      </w:pPr>
    </w:lvl>
    <w:lvl w:ilvl="3" w:tplc="0409000F" w:tentative="1">
      <w:start w:val="1"/>
      <w:numFmt w:val="decimal"/>
      <w:lvlText w:val="%4."/>
      <w:lvlJc w:val="left"/>
      <w:pPr>
        <w:ind w:left="4680" w:hanging="360"/>
      </w:pPr>
    </w:lvl>
    <w:lvl w:ilvl="4" w:tplc="04090019" w:tentative="1">
      <w:start w:val="1"/>
      <w:numFmt w:val="lowerLetter"/>
      <w:lvlText w:val="%5."/>
      <w:lvlJc w:val="left"/>
      <w:pPr>
        <w:ind w:left="5400" w:hanging="360"/>
      </w:pPr>
    </w:lvl>
    <w:lvl w:ilvl="5" w:tplc="0409001B" w:tentative="1">
      <w:start w:val="1"/>
      <w:numFmt w:val="lowerRoman"/>
      <w:lvlText w:val="%6."/>
      <w:lvlJc w:val="right"/>
      <w:pPr>
        <w:ind w:left="6120" w:hanging="180"/>
      </w:pPr>
    </w:lvl>
    <w:lvl w:ilvl="6" w:tplc="0409000F" w:tentative="1">
      <w:start w:val="1"/>
      <w:numFmt w:val="decimal"/>
      <w:lvlText w:val="%7."/>
      <w:lvlJc w:val="left"/>
      <w:pPr>
        <w:ind w:left="6840" w:hanging="360"/>
      </w:pPr>
    </w:lvl>
    <w:lvl w:ilvl="7" w:tplc="04090019" w:tentative="1">
      <w:start w:val="1"/>
      <w:numFmt w:val="lowerLetter"/>
      <w:lvlText w:val="%8."/>
      <w:lvlJc w:val="left"/>
      <w:pPr>
        <w:ind w:left="7560" w:hanging="360"/>
      </w:pPr>
    </w:lvl>
    <w:lvl w:ilvl="8" w:tplc="0409001B" w:tentative="1">
      <w:start w:val="1"/>
      <w:numFmt w:val="lowerRoman"/>
      <w:lvlText w:val="%9."/>
      <w:lvlJc w:val="right"/>
      <w:pPr>
        <w:ind w:left="8280" w:hanging="180"/>
      </w:pPr>
    </w:lvl>
  </w:abstractNum>
  <w:abstractNum w:abstractNumId="13">
    <w:nsid w:val="22332BA3"/>
    <w:multiLevelType w:val="hybridMultilevel"/>
    <w:tmpl w:val="F9166F4C"/>
    <w:lvl w:ilvl="0" w:tplc="F8A45FDC">
      <w:start w:val="1"/>
      <w:numFmt w:val="thaiLetters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24B43BC9"/>
    <w:multiLevelType w:val="multilevel"/>
    <w:tmpl w:val="BAE80938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sz w:val="28"/>
      </w:rPr>
    </w:lvl>
    <w:lvl w:ilvl="1">
      <w:start w:val="2"/>
      <w:numFmt w:val="decimal"/>
      <w:lvlText w:val="%1.%2"/>
      <w:lvlJc w:val="left"/>
      <w:pPr>
        <w:ind w:left="3240" w:hanging="360"/>
      </w:pPr>
      <w:rPr>
        <w:rFonts w:hint="default"/>
        <w:sz w:val="28"/>
      </w:rPr>
    </w:lvl>
    <w:lvl w:ilvl="2">
      <w:start w:val="1"/>
      <w:numFmt w:val="decimal"/>
      <w:lvlText w:val="%1.%2.%3"/>
      <w:lvlJc w:val="left"/>
      <w:pPr>
        <w:ind w:left="6480" w:hanging="720"/>
      </w:pPr>
      <w:rPr>
        <w:rFonts w:hint="default"/>
        <w:sz w:val="28"/>
      </w:rPr>
    </w:lvl>
    <w:lvl w:ilvl="3">
      <w:start w:val="1"/>
      <w:numFmt w:val="decimal"/>
      <w:lvlText w:val="%1.%2.%3.%4"/>
      <w:lvlJc w:val="left"/>
      <w:pPr>
        <w:ind w:left="9360" w:hanging="720"/>
      </w:pPr>
      <w:rPr>
        <w:rFonts w:hint="default"/>
        <w:sz w:val="28"/>
      </w:rPr>
    </w:lvl>
    <w:lvl w:ilvl="4">
      <w:start w:val="1"/>
      <w:numFmt w:val="decimal"/>
      <w:lvlText w:val="%1.%2.%3.%4.%5"/>
      <w:lvlJc w:val="left"/>
      <w:pPr>
        <w:ind w:left="12600" w:hanging="1080"/>
      </w:pPr>
      <w:rPr>
        <w:rFonts w:hint="default"/>
        <w:sz w:val="28"/>
      </w:rPr>
    </w:lvl>
    <w:lvl w:ilvl="5">
      <w:start w:val="1"/>
      <w:numFmt w:val="decimal"/>
      <w:lvlText w:val="%1.%2.%3.%4.%5.%6"/>
      <w:lvlJc w:val="left"/>
      <w:pPr>
        <w:ind w:left="15480" w:hanging="1080"/>
      </w:pPr>
      <w:rPr>
        <w:rFonts w:hint="default"/>
        <w:sz w:val="28"/>
      </w:rPr>
    </w:lvl>
    <w:lvl w:ilvl="6">
      <w:start w:val="1"/>
      <w:numFmt w:val="decimal"/>
      <w:lvlText w:val="%1.%2.%3.%4.%5.%6.%7"/>
      <w:lvlJc w:val="left"/>
      <w:pPr>
        <w:ind w:left="18720" w:hanging="1440"/>
      </w:pPr>
      <w:rPr>
        <w:rFonts w:hint="default"/>
        <w:sz w:val="28"/>
      </w:rPr>
    </w:lvl>
    <w:lvl w:ilvl="7">
      <w:start w:val="1"/>
      <w:numFmt w:val="decimal"/>
      <w:lvlText w:val="%1.%2.%3.%4.%5.%6.%7.%8"/>
      <w:lvlJc w:val="left"/>
      <w:pPr>
        <w:ind w:left="21600" w:hanging="1440"/>
      </w:pPr>
      <w:rPr>
        <w:rFonts w:hint="default"/>
        <w:sz w:val="28"/>
      </w:rPr>
    </w:lvl>
    <w:lvl w:ilvl="8">
      <w:start w:val="1"/>
      <w:numFmt w:val="decimal"/>
      <w:lvlText w:val="%1.%2.%3.%4.%5.%6.%7.%8.%9"/>
      <w:lvlJc w:val="left"/>
      <w:pPr>
        <w:ind w:left="24840" w:hanging="1800"/>
      </w:pPr>
      <w:rPr>
        <w:rFonts w:hint="default"/>
        <w:sz w:val="28"/>
      </w:rPr>
    </w:lvl>
  </w:abstractNum>
  <w:abstractNum w:abstractNumId="15">
    <w:nsid w:val="26151C2E"/>
    <w:multiLevelType w:val="multilevel"/>
    <w:tmpl w:val="181E8BD0"/>
    <w:lvl w:ilvl="0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2175" w:hanging="37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28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360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468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50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576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6120" w:hanging="1800"/>
      </w:pPr>
      <w:rPr>
        <w:rFonts w:hint="default"/>
      </w:rPr>
    </w:lvl>
  </w:abstractNum>
  <w:abstractNum w:abstractNumId="16">
    <w:nsid w:val="261A6F8A"/>
    <w:multiLevelType w:val="multilevel"/>
    <w:tmpl w:val="AA4CDB52"/>
    <w:lvl w:ilvl="0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216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28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324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432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50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54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6120" w:hanging="1800"/>
      </w:pPr>
      <w:rPr>
        <w:rFonts w:hint="default"/>
      </w:rPr>
    </w:lvl>
  </w:abstractNum>
  <w:abstractNum w:abstractNumId="17">
    <w:nsid w:val="28504E0F"/>
    <w:multiLevelType w:val="hybridMultilevel"/>
    <w:tmpl w:val="1AE8AD28"/>
    <w:lvl w:ilvl="0" w:tplc="0E7E4CF0">
      <w:start w:val="1"/>
      <w:numFmt w:val="decimal"/>
      <w:lvlText w:val="(%1)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8">
    <w:nsid w:val="28F156AF"/>
    <w:multiLevelType w:val="hybridMultilevel"/>
    <w:tmpl w:val="2EA001F8"/>
    <w:lvl w:ilvl="0" w:tplc="E4D8F114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9">
    <w:nsid w:val="2FC133BA"/>
    <w:multiLevelType w:val="multilevel"/>
    <w:tmpl w:val="62583BCE"/>
    <w:lvl w:ilvl="0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216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28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324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432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50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54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6120" w:hanging="1800"/>
      </w:pPr>
      <w:rPr>
        <w:rFonts w:hint="default"/>
      </w:rPr>
    </w:lvl>
  </w:abstractNum>
  <w:abstractNum w:abstractNumId="20">
    <w:nsid w:val="30DB10C8"/>
    <w:multiLevelType w:val="hybridMultilevel"/>
    <w:tmpl w:val="CDC46284"/>
    <w:lvl w:ilvl="0" w:tplc="9C2E2B6A">
      <w:start w:val="2"/>
      <w:numFmt w:val="bullet"/>
      <w:lvlText w:val="-"/>
      <w:lvlJc w:val="left"/>
      <w:pPr>
        <w:ind w:left="720" w:hanging="360"/>
      </w:pPr>
      <w:rPr>
        <w:rFonts w:ascii="TH SarabunPSK" w:eastAsiaTheme="minorHAnsi" w:hAnsi="TH SarabunPSK" w:cs="TH SarabunPSK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317460DB"/>
    <w:multiLevelType w:val="hybridMultilevel"/>
    <w:tmpl w:val="EAC402E8"/>
    <w:lvl w:ilvl="0" w:tplc="CDCC9A0A">
      <w:start w:val="1"/>
      <w:numFmt w:val="decimal"/>
      <w:lvlText w:val="(%1)"/>
      <w:lvlJc w:val="left"/>
      <w:pPr>
        <w:ind w:left="720" w:hanging="360"/>
      </w:pPr>
      <w:rPr>
        <w:rFonts w:ascii="TH SarabunPSK" w:eastAsia="Cordia New" w:hAnsi="TH SarabunPSK" w:cs="TH SarabunPSK"/>
        <w:sz w:val="28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370B5245"/>
    <w:multiLevelType w:val="hybridMultilevel"/>
    <w:tmpl w:val="2B720F72"/>
    <w:lvl w:ilvl="0" w:tplc="BC767468">
      <w:start w:val="6"/>
      <w:numFmt w:val="decimal"/>
      <w:lvlText w:val="%1)"/>
      <w:lvlJc w:val="left"/>
      <w:pPr>
        <w:ind w:left="3240" w:hanging="360"/>
      </w:pPr>
      <w:rPr>
        <w:rFonts w:eastAsia="Calibri" w:hint="default"/>
      </w:rPr>
    </w:lvl>
    <w:lvl w:ilvl="1" w:tplc="04090019" w:tentative="1">
      <w:start w:val="1"/>
      <w:numFmt w:val="lowerLetter"/>
      <w:lvlText w:val="%2."/>
      <w:lvlJc w:val="left"/>
      <w:pPr>
        <w:ind w:left="3960" w:hanging="360"/>
      </w:pPr>
    </w:lvl>
    <w:lvl w:ilvl="2" w:tplc="0409001B" w:tentative="1">
      <w:start w:val="1"/>
      <w:numFmt w:val="lowerRoman"/>
      <w:lvlText w:val="%3."/>
      <w:lvlJc w:val="right"/>
      <w:pPr>
        <w:ind w:left="4680" w:hanging="180"/>
      </w:pPr>
    </w:lvl>
    <w:lvl w:ilvl="3" w:tplc="0409000F" w:tentative="1">
      <w:start w:val="1"/>
      <w:numFmt w:val="decimal"/>
      <w:lvlText w:val="%4."/>
      <w:lvlJc w:val="left"/>
      <w:pPr>
        <w:ind w:left="5400" w:hanging="360"/>
      </w:pPr>
    </w:lvl>
    <w:lvl w:ilvl="4" w:tplc="04090019" w:tentative="1">
      <w:start w:val="1"/>
      <w:numFmt w:val="lowerLetter"/>
      <w:lvlText w:val="%5."/>
      <w:lvlJc w:val="left"/>
      <w:pPr>
        <w:ind w:left="6120" w:hanging="360"/>
      </w:pPr>
    </w:lvl>
    <w:lvl w:ilvl="5" w:tplc="0409001B" w:tentative="1">
      <w:start w:val="1"/>
      <w:numFmt w:val="lowerRoman"/>
      <w:lvlText w:val="%6."/>
      <w:lvlJc w:val="right"/>
      <w:pPr>
        <w:ind w:left="6840" w:hanging="180"/>
      </w:pPr>
    </w:lvl>
    <w:lvl w:ilvl="6" w:tplc="0409000F" w:tentative="1">
      <w:start w:val="1"/>
      <w:numFmt w:val="decimal"/>
      <w:lvlText w:val="%7."/>
      <w:lvlJc w:val="left"/>
      <w:pPr>
        <w:ind w:left="7560" w:hanging="360"/>
      </w:pPr>
    </w:lvl>
    <w:lvl w:ilvl="7" w:tplc="04090019" w:tentative="1">
      <w:start w:val="1"/>
      <w:numFmt w:val="lowerLetter"/>
      <w:lvlText w:val="%8."/>
      <w:lvlJc w:val="left"/>
      <w:pPr>
        <w:ind w:left="8280" w:hanging="360"/>
      </w:pPr>
    </w:lvl>
    <w:lvl w:ilvl="8" w:tplc="0409001B" w:tentative="1">
      <w:start w:val="1"/>
      <w:numFmt w:val="lowerRoman"/>
      <w:lvlText w:val="%9."/>
      <w:lvlJc w:val="right"/>
      <w:pPr>
        <w:ind w:left="9000" w:hanging="180"/>
      </w:pPr>
    </w:lvl>
  </w:abstractNum>
  <w:abstractNum w:abstractNumId="23">
    <w:nsid w:val="3954080E"/>
    <w:multiLevelType w:val="hybridMultilevel"/>
    <w:tmpl w:val="F056C740"/>
    <w:lvl w:ilvl="0" w:tplc="98C680A6">
      <w:start w:val="1"/>
      <w:numFmt w:val="thaiLetters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3E9354EC"/>
    <w:multiLevelType w:val="hybridMultilevel"/>
    <w:tmpl w:val="6BACFE94"/>
    <w:lvl w:ilvl="0" w:tplc="2AEC0C34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5">
    <w:nsid w:val="3EDC441C"/>
    <w:multiLevelType w:val="hybridMultilevel"/>
    <w:tmpl w:val="A066094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3FD501C0"/>
    <w:multiLevelType w:val="hybridMultilevel"/>
    <w:tmpl w:val="71126142"/>
    <w:lvl w:ilvl="0" w:tplc="1FB269E2">
      <w:start w:val="1"/>
      <w:numFmt w:val="thaiNumbers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433D3F4D"/>
    <w:multiLevelType w:val="hybridMultilevel"/>
    <w:tmpl w:val="E28806D8"/>
    <w:lvl w:ilvl="0" w:tplc="22AC7B90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8">
    <w:nsid w:val="43915F8E"/>
    <w:multiLevelType w:val="hybridMultilevel"/>
    <w:tmpl w:val="6DCA651A"/>
    <w:lvl w:ilvl="0" w:tplc="307C961E">
      <w:start w:val="1"/>
      <w:numFmt w:val="decimal"/>
      <w:lvlText w:val="%1)"/>
      <w:lvlJc w:val="left"/>
      <w:pPr>
        <w:ind w:left="3240" w:hanging="360"/>
      </w:pPr>
      <w:rPr>
        <w:rFonts w:hint="default"/>
        <w:sz w:val="28"/>
      </w:rPr>
    </w:lvl>
    <w:lvl w:ilvl="1" w:tplc="04090019">
      <w:start w:val="1"/>
      <w:numFmt w:val="lowerLetter"/>
      <w:lvlText w:val="%2."/>
      <w:lvlJc w:val="left"/>
      <w:pPr>
        <w:ind w:left="3960" w:hanging="360"/>
      </w:pPr>
    </w:lvl>
    <w:lvl w:ilvl="2" w:tplc="0409001B">
      <w:start w:val="1"/>
      <w:numFmt w:val="lowerRoman"/>
      <w:lvlText w:val="%3."/>
      <w:lvlJc w:val="right"/>
      <w:pPr>
        <w:ind w:left="4680" w:hanging="180"/>
      </w:pPr>
    </w:lvl>
    <w:lvl w:ilvl="3" w:tplc="0409000F" w:tentative="1">
      <w:start w:val="1"/>
      <w:numFmt w:val="decimal"/>
      <w:lvlText w:val="%4."/>
      <w:lvlJc w:val="left"/>
      <w:pPr>
        <w:ind w:left="5400" w:hanging="360"/>
      </w:pPr>
    </w:lvl>
    <w:lvl w:ilvl="4" w:tplc="04090019" w:tentative="1">
      <w:start w:val="1"/>
      <w:numFmt w:val="lowerLetter"/>
      <w:lvlText w:val="%5."/>
      <w:lvlJc w:val="left"/>
      <w:pPr>
        <w:ind w:left="6120" w:hanging="360"/>
      </w:pPr>
    </w:lvl>
    <w:lvl w:ilvl="5" w:tplc="0409001B" w:tentative="1">
      <w:start w:val="1"/>
      <w:numFmt w:val="lowerRoman"/>
      <w:lvlText w:val="%6."/>
      <w:lvlJc w:val="right"/>
      <w:pPr>
        <w:ind w:left="6840" w:hanging="180"/>
      </w:pPr>
    </w:lvl>
    <w:lvl w:ilvl="6" w:tplc="0409000F" w:tentative="1">
      <w:start w:val="1"/>
      <w:numFmt w:val="decimal"/>
      <w:lvlText w:val="%7."/>
      <w:lvlJc w:val="left"/>
      <w:pPr>
        <w:ind w:left="7560" w:hanging="360"/>
      </w:pPr>
    </w:lvl>
    <w:lvl w:ilvl="7" w:tplc="04090019" w:tentative="1">
      <w:start w:val="1"/>
      <w:numFmt w:val="lowerLetter"/>
      <w:lvlText w:val="%8."/>
      <w:lvlJc w:val="left"/>
      <w:pPr>
        <w:ind w:left="8280" w:hanging="360"/>
      </w:pPr>
    </w:lvl>
    <w:lvl w:ilvl="8" w:tplc="0409001B" w:tentative="1">
      <w:start w:val="1"/>
      <w:numFmt w:val="lowerRoman"/>
      <w:lvlText w:val="%9."/>
      <w:lvlJc w:val="right"/>
      <w:pPr>
        <w:ind w:left="9000" w:hanging="180"/>
      </w:pPr>
    </w:lvl>
  </w:abstractNum>
  <w:abstractNum w:abstractNumId="29">
    <w:nsid w:val="43BD7267"/>
    <w:multiLevelType w:val="hybridMultilevel"/>
    <w:tmpl w:val="CE8A0D32"/>
    <w:lvl w:ilvl="0" w:tplc="0BE2310A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30">
    <w:nsid w:val="45812ED2"/>
    <w:multiLevelType w:val="hybridMultilevel"/>
    <w:tmpl w:val="F1DE9350"/>
    <w:lvl w:ilvl="0" w:tplc="1AC208E0">
      <w:start w:val="1"/>
      <w:numFmt w:val="decimal"/>
      <w:lvlText w:val="%1)"/>
      <w:lvlJc w:val="left"/>
      <w:pPr>
        <w:ind w:left="3240" w:hanging="360"/>
      </w:pPr>
      <w:rPr>
        <w:rFonts w:hint="default"/>
        <w:sz w:val="28"/>
      </w:rPr>
    </w:lvl>
    <w:lvl w:ilvl="1" w:tplc="04090019" w:tentative="1">
      <w:start w:val="1"/>
      <w:numFmt w:val="lowerLetter"/>
      <w:lvlText w:val="%2."/>
      <w:lvlJc w:val="left"/>
      <w:pPr>
        <w:ind w:left="3960" w:hanging="360"/>
      </w:pPr>
    </w:lvl>
    <w:lvl w:ilvl="2" w:tplc="0409001B" w:tentative="1">
      <w:start w:val="1"/>
      <w:numFmt w:val="lowerRoman"/>
      <w:lvlText w:val="%3."/>
      <w:lvlJc w:val="right"/>
      <w:pPr>
        <w:ind w:left="4680" w:hanging="180"/>
      </w:pPr>
    </w:lvl>
    <w:lvl w:ilvl="3" w:tplc="0409000F" w:tentative="1">
      <w:start w:val="1"/>
      <w:numFmt w:val="decimal"/>
      <w:lvlText w:val="%4."/>
      <w:lvlJc w:val="left"/>
      <w:pPr>
        <w:ind w:left="5400" w:hanging="360"/>
      </w:pPr>
    </w:lvl>
    <w:lvl w:ilvl="4" w:tplc="04090019" w:tentative="1">
      <w:start w:val="1"/>
      <w:numFmt w:val="lowerLetter"/>
      <w:lvlText w:val="%5."/>
      <w:lvlJc w:val="left"/>
      <w:pPr>
        <w:ind w:left="6120" w:hanging="360"/>
      </w:pPr>
    </w:lvl>
    <w:lvl w:ilvl="5" w:tplc="0409001B" w:tentative="1">
      <w:start w:val="1"/>
      <w:numFmt w:val="lowerRoman"/>
      <w:lvlText w:val="%6."/>
      <w:lvlJc w:val="right"/>
      <w:pPr>
        <w:ind w:left="6840" w:hanging="180"/>
      </w:pPr>
    </w:lvl>
    <w:lvl w:ilvl="6" w:tplc="0409000F" w:tentative="1">
      <w:start w:val="1"/>
      <w:numFmt w:val="decimal"/>
      <w:lvlText w:val="%7."/>
      <w:lvlJc w:val="left"/>
      <w:pPr>
        <w:ind w:left="7560" w:hanging="360"/>
      </w:pPr>
    </w:lvl>
    <w:lvl w:ilvl="7" w:tplc="04090019" w:tentative="1">
      <w:start w:val="1"/>
      <w:numFmt w:val="lowerLetter"/>
      <w:lvlText w:val="%8."/>
      <w:lvlJc w:val="left"/>
      <w:pPr>
        <w:ind w:left="8280" w:hanging="360"/>
      </w:pPr>
    </w:lvl>
    <w:lvl w:ilvl="8" w:tplc="0409001B" w:tentative="1">
      <w:start w:val="1"/>
      <w:numFmt w:val="lowerRoman"/>
      <w:lvlText w:val="%9."/>
      <w:lvlJc w:val="right"/>
      <w:pPr>
        <w:ind w:left="9000" w:hanging="180"/>
      </w:pPr>
    </w:lvl>
  </w:abstractNum>
  <w:abstractNum w:abstractNumId="31">
    <w:nsid w:val="4A28188B"/>
    <w:multiLevelType w:val="hybridMultilevel"/>
    <w:tmpl w:val="8436991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>
    <w:nsid w:val="508415B6"/>
    <w:multiLevelType w:val="multilevel"/>
    <w:tmpl w:val="558C3282"/>
    <w:lvl w:ilvl="0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216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28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324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432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50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54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6120" w:hanging="1800"/>
      </w:pPr>
      <w:rPr>
        <w:rFonts w:hint="default"/>
      </w:rPr>
    </w:lvl>
  </w:abstractNum>
  <w:abstractNum w:abstractNumId="33">
    <w:nsid w:val="5A651B81"/>
    <w:multiLevelType w:val="hybridMultilevel"/>
    <w:tmpl w:val="EB9C4A6A"/>
    <w:lvl w:ilvl="0" w:tplc="39721A22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34">
    <w:nsid w:val="5AB922CC"/>
    <w:multiLevelType w:val="hybridMultilevel"/>
    <w:tmpl w:val="35F09974"/>
    <w:lvl w:ilvl="0" w:tplc="D28E2F20">
      <w:start w:val="1"/>
      <w:numFmt w:val="thaiNumbers"/>
      <w:lvlText w:val="(%1)"/>
      <w:lvlJc w:val="left"/>
      <w:pPr>
        <w:ind w:left="2535" w:hanging="375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3240" w:hanging="360"/>
      </w:pPr>
    </w:lvl>
    <w:lvl w:ilvl="2" w:tplc="0409001B" w:tentative="1">
      <w:start w:val="1"/>
      <w:numFmt w:val="lowerRoman"/>
      <w:lvlText w:val="%3."/>
      <w:lvlJc w:val="right"/>
      <w:pPr>
        <w:ind w:left="3960" w:hanging="180"/>
      </w:pPr>
    </w:lvl>
    <w:lvl w:ilvl="3" w:tplc="0409000F" w:tentative="1">
      <w:start w:val="1"/>
      <w:numFmt w:val="decimal"/>
      <w:lvlText w:val="%4."/>
      <w:lvlJc w:val="left"/>
      <w:pPr>
        <w:ind w:left="4680" w:hanging="360"/>
      </w:pPr>
    </w:lvl>
    <w:lvl w:ilvl="4" w:tplc="04090019" w:tentative="1">
      <w:start w:val="1"/>
      <w:numFmt w:val="lowerLetter"/>
      <w:lvlText w:val="%5."/>
      <w:lvlJc w:val="left"/>
      <w:pPr>
        <w:ind w:left="5400" w:hanging="360"/>
      </w:pPr>
    </w:lvl>
    <w:lvl w:ilvl="5" w:tplc="0409001B" w:tentative="1">
      <w:start w:val="1"/>
      <w:numFmt w:val="lowerRoman"/>
      <w:lvlText w:val="%6."/>
      <w:lvlJc w:val="right"/>
      <w:pPr>
        <w:ind w:left="6120" w:hanging="180"/>
      </w:pPr>
    </w:lvl>
    <w:lvl w:ilvl="6" w:tplc="0409000F" w:tentative="1">
      <w:start w:val="1"/>
      <w:numFmt w:val="decimal"/>
      <w:lvlText w:val="%7."/>
      <w:lvlJc w:val="left"/>
      <w:pPr>
        <w:ind w:left="6840" w:hanging="360"/>
      </w:pPr>
    </w:lvl>
    <w:lvl w:ilvl="7" w:tplc="04090019" w:tentative="1">
      <w:start w:val="1"/>
      <w:numFmt w:val="lowerLetter"/>
      <w:lvlText w:val="%8."/>
      <w:lvlJc w:val="left"/>
      <w:pPr>
        <w:ind w:left="7560" w:hanging="360"/>
      </w:pPr>
    </w:lvl>
    <w:lvl w:ilvl="8" w:tplc="0409001B" w:tentative="1">
      <w:start w:val="1"/>
      <w:numFmt w:val="lowerRoman"/>
      <w:lvlText w:val="%9."/>
      <w:lvlJc w:val="right"/>
      <w:pPr>
        <w:ind w:left="8280" w:hanging="180"/>
      </w:pPr>
    </w:lvl>
  </w:abstractNum>
  <w:abstractNum w:abstractNumId="35">
    <w:nsid w:val="60141DE1"/>
    <w:multiLevelType w:val="hybridMultilevel"/>
    <w:tmpl w:val="99E0BA62"/>
    <w:lvl w:ilvl="0" w:tplc="CD04C3AC">
      <w:start w:val="1"/>
      <w:numFmt w:val="thaiNumbers"/>
      <w:lvlText w:val="(%1)"/>
      <w:lvlJc w:val="left"/>
      <w:pPr>
        <w:ind w:left="3255" w:hanging="375"/>
      </w:pPr>
      <w:rPr>
        <w:rFonts w:hint="default"/>
        <w:lang w:val="en-US"/>
      </w:rPr>
    </w:lvl>
    <w:lvl w:ilvl="1" w:tplc="04090019" w:tentative="1">
      <w:start w:val="1"/>
      <w:numFmt w:val="lowerLetter"/>
      <w:lvlText w:val="%2."/>
      <w:lvlJc w:val="left"/>
      <w:pPr>
        <w:ind w:left="3960" w:hanging="360"/>
      </w:pPr>
    </w:lvl>
    <w:lvl w:ilvl="2" w:tplc="0409001B" w:tentative="1">
      <w:start w:val="1"/>
      <w:numFmt w:val="lowerRoman"/>
      <w:lvlText w:val="%3."/>
      <w:lvlJc w:val="right"/>
      <w:pPr>
        <w:ind w:left="4680" w:hanging="180"/>
      </w:pPr>
    </w:lvl>
    <w:lvl w:ilvl="3" w:tplc="0409000F" w:tentative="1">
      <w:start w:val="1"/>
      <w:numFmt w:val="decimal"/>
      <w:lvlText w:val="%4."/>
      <w:lvlJc w:val="left"/>
      <w:pPr>
        <w:ind w:left="5400" w:hanging="360"/>
      </w:pPr>
    </w:lvl>
    <w:lvl w:ilvl="4" w:tplc="04090019" w:tentative="1">
      <w:start w:val="1"/>
      <w:numFmt w:val="lowerLetter"/>
      <w:lvlText w:val="%5."/>
      <w:lvlJc w:val="left"/>
      <w:pPr>
        <w:ind w:left="6120" w:hanging="360"/>
      </w:pPr>
    </w:lvl>
    <w:lvl w:ilvl="5" w:tplc="0409001B" w:tentative="1">
      <w:start w:val="1"/>
      <w:numFmt w:val="lowerRoman"/>
      <w:lvlText w:val="%6."/>
      <w:lvlJc w:val="right"/>
      <w:pPr>
        <w:ind w:left="6840" w:hanging="180"/>
      </w:pPr>
    </w:lvl>
    <w:lvl w:ilvl="6" w:tplc="0409000F" w:tentative="1">
      <w:start w:val="1"/>
      <w:numFmt w:val="decimal"/>
      <w:lvlText w:val="%7."/>
      <w:lvlJc w:val="left"/>
      <w:pPr>
        <w:ind w:left="7560" w:hanging="360"/>
      </w:pPr>
    </w:lvl>
    <w:lvl w:ilvl="7" w:tplc="04090019" w:tentative="1">
      <w:start w:val="1"/>
      <w:numFmt w:val="lowerLetter"/>
      <w:lvlText w:val="%8."/>
      <w:lvlJc w:val="left"/>
      <w:pPr>
        <w:ind w:left="8280" w:hanging="360"/>
      </w:pPr>
    </w:lvl>
    <w:lvl w:ilvl="8" w:tplc="0409001B" w:tentative="1">
      <w:start w:val="1"/>
      <w:numFmt w:val="lowerRoman"/>
      <w:lvlText w:val="%9."/>
      <w:lvlJc w:val="right"/>
      <w:pPr>
        <w:ind w:left="9000" w:hanging="180"/>
      </w:pPr>
    </w:lvl>
  </w:abstractNum>
  <w:abstractNum w:abstractNumId="36">
    <w:nsid w:val="633F320A"/>
    <w:multiLevelType w:val="hybridMultilevel"/>
    <w:tmpl w:val="6254B1E4"/>
    <w:lvl w:ilvl="0" w:tplc="8ADA4160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37">
    <w:nsid w:val="64916215"/>
    <w:multiLevelType w:val="hybridMultilevel"/>
    <w:tmpl w:val="FC1C8140"/>
    <w:lvl w:ilvl="0" w:tplc="3AAC2086">
      <w:start w:val="1"/>
      <w:numFmt w:val="thaiNumbers"/>
      <w:lvlText w:val="(%1)"/>
      <w:lvlJc w:val="left"/>
      <w:pPr>
        <w:ind w:left="1800" w:hanging="360"/>
      </w:pPr>
      <w:rPr>
        <w:rFonts w:hint="default"/>
        <w:u w:val="none"/>
      </w:rPr>
    </w:lvl>
    <w:lvl w:ilvl="1" w:tplc="04090019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38">
    <w:nsid w:val="6AFB715B"/>
    <w:multiLevelType w:val="hybridMultilevel"/>
    <w:tmpl w:val="E4786712"/>
    <w:lvl w:ilvl="0" w:tplc="103077B6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39">
    <w:nsid w:val="6EDE7704"/>
    <w:multiLevelType w:val="multilevel"/>
    <w:tmpl w:val="9E9C6D08"/>
    <w:lvl w:ilvl="0">
      <w:start w:val="1"/>
      <w:numFmt w:val="decimal"/>
      <w:lvlText w:val="%1."/>
      <w:lvlJc w:val="left"/>
      <w:pPr>
        <w:ind w:left="2520" w:hanging="360"/>
      </w:pPr>
      <w:rPr>
        <w:rFonts w:hint="default"/>
        <w:sz w:val="28"/>
      </w:rPr>
    </w:lvl>
    <w:lvl w:ilvl="1">
      <w:start w:val="1"/>
      <w:numFmt w:val="decimal"/>
      <w:isLgl/>
      <w:lvlText w:val="%1.%2"/>
      <w:lvlJc w:val="left"/>
      <w:pPr>
        <w:ind w:left="2880" w:hanging="360"/>
      </w:pPr>
      <w:rPr>
        <w:rFonts w:hint="default"/>
        <w:sz w:val="28"/>
      </w:rPr>
    </w:lvl>
    <w:lvl w:ilvl="2">
      <w:start w:val="1"/>
      <w:numFmt w:val="decimal"/>
      <w:isLgl/>
      <w:lvlText w:val="%1.%2.%3"/>
      <w:lvlJc w:val="left"/>
      <w:pPr>
        <w:ind w:left="3600" w:hanging="720"/>
      </w:pPr>
      <w:rPr>
        <w:rFonts w:hint="default"/>
        <w:sz w:val="28"/>
        <w:lang w:bidi="th-TH"/>
      </w:rPr>
    </w:lvl>
    <w:lvl w:ilvl="3">
      <w:start w:val="1"/>
      <w:numFmt w:val="decimal"/>
      <w:isLgl/>
      <w:lvlText w:val="%1.%2.%3.%4"/>
      <w:lvlJc w:val="left"/>
      <w:pPr>
        <w:ind w:left="3960" w:hanging="720"/>
      </w:pPr>
      <w:rPr>
        <w:rFonts w:hint="default"/>
        <w:sz w:val="28"/>
      </w:rPr>
    </w:lvl>
    <w:lvl w:ilvl="4">
      <w:start w:val="1"/>
      <w:numFmt w:val="decimal"/>
      <w:isLgl/>
      <w:lvlText w:val="%1.%2.%3.%4.%5"/>
      <w:lvlJc w:val="left"/>
      <w:pPr>
        <w:ind w:left="4680" w:hanging="1080"/>
      </w:pPr>
      <w:rPr>
        <w:rFonts w:hint="default"/>
        <w:sz w:val="28"/>
      </w:rPr>
    </w:lvl>
    <w:lvl w:ilvl="5">
      <w:start w:val="1"/>
      <w:numFmt w:val="decimal"/>
      <w:isLgl/>
      <w:lvlText w:val="%1.%2.%3.%4.%5.%6"/>
      <w:lvlJc w:val="left"/>
      <w:pPr>
        <w:ind w:left="5040" w:hanging="1080"/>
      </w:pPr>
      <w:rPr>
        <w:rFonts w:hint="default"/>
        <w:sz w:val="28"/>
      </w:rPr>
    </w:lvl>
    <w:lvl w:ilvl="6">
      <w:start w:val="1"/>
      <w:numFmt w:val="decimal"/>
      <w:isLgl/>
      <w:lvlText w:val="%1.%2.%3.%4.%5.%6.%7"/>
      <w:lvlJc w:val="left"/>
      <w:pPr>
        <w:ind w:left="5760" w:hanging="1440"/>
      </w:pPr>
      <w:rPr>
        <w:rFonts w:hint="default"/>
        <w:sz w:val="28"/>
      </w:rPr>
    </w:lvl>
    <w:lvl w:ilvl="7">
      <w:start w:val="1"/>
      <w:numFmt w:val="decimal"/>
      <w:isLgl/>
      <w:lvlText w:val="%1.%2.%3.%4.%5.%6.%7.%8"/>
      <w:lvlJc w:val="left"/>
      <w:pPr>
        <w:ind w:left="6120" w:hanging="1440"/>
      </w:pPr>
      <w:rPr>
        <w:rFonts w:hint="default"/>
        <w:sz w:val="28"/>
      </w:rPr>
    </w:lvl>
    <w:lvl w:ilvl="8">
      <w:start w:val="1"/>
      <w:numFmt w:val="decimal"/>
      <w:isLgl/>
      <w:lvlText w:val="%1.%2.%3.%4.%5.%6.%7.%8.%9"/>
      <w:lvlJc w:val="left"/>
      <w:pPr>
        <w:ind w:left="6840" w:hanging="1800"/>
      </w:pPr>
      <w:rPr>
        <w:rFonts w:hint="default"/>
        <w:sz w:val="28"/>
      </w:rPr>
    </w:lvl>
  </w:abstractNum>
  <w:abstractNum w:abstractNumId="40">
    <w:nsid w:val="70F538E1"/>
    <w:multiLevelType w:val="hybridMultilevel"/>
    <w:tmpl w:val="77FEEEF2"/>
    <w:lvl w:ilvl="0" w:tplc="66727F0E">
      <w:start w:val="1"/>
      <w:numFmt w:val="decimal"/>
      <w:lvlText w:val="(%1)"/>
      <w:lvlJc w:val="left"/>
      <w:pPr>
        <w:ind w:left="720" w:hanging="360"/>
      </w:pPr>
      <w:rPr>
        <w:rFonts w:ascii="TH SarabunPSK" w:eastAsia="Cordia New" w:hAnsi="TH SarabunPSK" w:cs="TH SarabunPSK"/>
        <w:sz w:val="28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>
    <w:nsid w:val="733C22DB"/>
    <w:multiLevelType w:val="hybridMultilevel"/>
    <w:tmpl w:val="4DD2E392"/>
    <w:lvl w:ilvl="0" w:tplc="BDB44C3E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42">
    <w:nsid w:val="781B679B"/>
    <w:multiLevelType w:val="hybridMultilevel"/>
    <w:tmpl w:val="A27286E2"/>
    <w:lvl w:ilvl="0" w:tplc="3786709C">
      <w:start w:val="1"/>
      <w:numFmt w:val="thaiLetters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>
    <w:nsid w:val="7884380F"/>
    <w:multiLevelType w:val="hybridMultilevel"/>
    <w:tmpl w:val="2998F254"/>
    <w:lvl w:ilvl="0" w:tplc="133C6898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44">
    <w:nsid w:val="78A17831"/>
    <w:multiLevelType w:val="hybridMultilevel"/>
    <w:tmpl w:val="BCF204DC"/>
    <w:lvl w:ilvl="0" w:tplc="AB2AE50C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45">
    <w:nsid w:val="7BC62A49"/>
    <w:multiLevelType w:val="hybridMultilevel"/>
    <w:tmpl w:val="F252EBD6"/>
    <w:lvl w:ilvl="0" w:tplc="C00ABA48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46">
    <w:nsid w:val="7D67218D"/>
    <w:multiLevelType w:val="hybridMultilevel"/>
    <w:tmpl w:val="8E42FA62"/>
    <w:lvl w:ilvl="0" w:tplc="BB3EAB06">
      <w:start w:val="1"/>
      <w:numFmt w:val="decimal"/>
      <w:lvlText w:val="%1."/>
      <w:lvlJc w:val="left"/>
      <w:pPr>
        <w:ind w:left="21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880" w:hanging="360"/>
      </w:pPr>
    </w:lvl>
    <w:lvl w:ilvl="2" w:tplc="0409001B" w:tentative="1">
      <w:start w:val="1"/>
      <w:numFmt w:val="lowerRoman"/>
      <w:lvlText w:val="%3."/>
      <w:lvlJc w:val="right"/>
      <w:pPr>
        <w:ind w:left="3600" w:hanging="180"/>
      </w:pPr>
    </w:lvl>
    <w:lvl w:ilvl="3" w:tplc="0409000F" w:tentative="1">
      <w:start w:val="1"/>
      <w:numFmt w:val="decimal"/>
      <w:lvlText w:val="%4."/>
      <w:lvlJc w:val="left"/>
      <w:pPr>
        <w:ind w:left="4320" w:hanging="360"/>
      </w:pPr>
    </w:lvl>
    <w:lvl w:ilvl="4" w:tplc="04090019" w:tentative="1">
      <w:start w:val="1"/>
      <w:numFmt w:val="lowerLetter"/>
      <w:lvlText w:val="%5."/>
      <w:lvlJc w:val="left"/>
      <w:pPr>
        <w:ind w:left="5040" w:hanging="360"/>
      </w:pPr>
    </w:lvl>
    <w:lvl w:ilvl="5" w:tplc="0409001B" w:tentative="1">
      <w:start w:val="1"/>
      <w:numFmt w:val="lowerRoman"/>
      <w:lvlText w:val="%6."/>
      <w:lvlJc w:val="right"/>
      <w:pPr>
        <w:ind w:left="5760" w:hanging="180"/>
      </w:pPr>
    </w:lvl>
    <w:lvl w:ilvl="6" w:tplc="0409000F" w:tentative="1">
      <w:start w:val="1"/>
      <w:numFmt w:val="decimal"/>
      <w:lvlText w:val="%7."/>
      <w:lvlJc w:val="left"/>
      <w:pPr>
        <w:ind w:left="6480" w:hanging="360"/>
      </w:pPr>
    </w:lvl>
    <w:lvl w:ilvl="7" w:tplc="04090019" w:tentative="1">
      <w:start w:val="1"/>
      <w:numFmt w:val="lowerLetter"/>
      <w:lvlText w:val="%8."/>
      <w:lvlJc w:val="left"/>
      <w:pPr>
        <w:ind w:left="7200" w:hanging="360"/>
      </w:pPr>
    </w:lvl>
    <w:lvl w:ilvl="8" w:tplc="0409001B" w:tentative="1">
      <w:start w:val="1"/>
      <w:numFmt w:val="lowerRoman"/>
      <w:lvlText w:val="%9."/>
      <w:lvlJc w:val="right"/>
      <w:pPr>
        <w:ind w:left="7920" w:hanging="180"/>
      </w:pPr>
    </w:lvl>
  </w:abstractNum>
  <w:num w:numId="1">
    <w:abstractNumId w:val="38"/>
  </w:num>
  <w:num w:numId="2">
    <w:abstractNumId w:val="8"/>
  </w:num>
  <w:num w:numId="3">
    <w:abstractNumId w:val="13"/>
  </w:num>
  <w:num w:numId="4">
    <w:abstractNumId w:val="42"/>
  </w:num>
  <w:num w:numId="5">
    <w:abstractNumId w:val="23"/>
  </w:num>
  <w:num w:numId="6">
    <w:abstractNumId w:val="15"/>
  </w:num>
  <w:num w:numId="7">
    <w:abstractNumId w:val="18"/>
  </w:num>
  <w:num w:numId="8">
    <w:abstractNumId w:val="24"/>
  </w:num>
  <w:num w:numId="9">
    <w:abstractNumId w:val="41"/>
  </w:num>
  <w:num w:numId="10">
    <w:abstractNumId w:val="46"/>
  </w:num>
  <w:num w:numId="11">
    <w:abstractNumId w:val="19"/>
  </w:num>
  <w:num w:numId="12">
    <w:abstractNumId w:val="3"/>
  </w:num>
  <w:num w:numId="13">
    <w:abstractNumId w:val="11"/>
  </w:num>
  <w:num w:numId="14">
    <w:abstractNumId w:val="29"/>
  </w:num>
  <w:num w:numId="15">
    <w:abstractNumId w:val="39"/>
  </w:num>
  <w:num w:numId="16">
    <w:abstractNumId w:val="40"/>
  </w:num>
  <w:num w:numId="17">
    <w:abstractNumId w:val="21"/>
  </w:num>
  <w:num w:numId="18">
    <w:abstractNumId w:val="14"/>
  </w:num>
  <w:num w:numId="19">
    <w:abstractNumId w:val="10"/>
  </w:num>
  <w:num w:numId="20">
    <w:abstractNumId w:val="28"/>
  </w:num>
  <w:num w:numId="21">
    <w:abstractNumId w:val="30"/>
  </w:num>
  <w:num w:numId="22">
    <w:abstractNumId w:val="16"/>
  </w:num>
  <w:num w:numId="23">
    <w:abstractNumId w:val="9"/>
  </w:num>
  <w:num w:numId="24">
    <w:abstractNumId w:val="2"/>
  </w:num>
  <w:num w:numId="25">
    <w:abstractNumId w:val="31"/>
  </w:num>
  <w:num w:numId="26">
    <w:abstractNumId w:val="33"/>
  </w:num>
  <w:num w:numId="27">
    <w:abstractNumId w:val="12"/>
  </w:num>
  <w:num w:numId="28">
    <w:abstractNumId w:val="25"/>
  </w:num>
  <w:num w:numId="29">
    <w:abstractNumId w:val="0"/>
  </w:num>
  <w:num w:numId="30">
    <w:abstractNumId w:val="44"/>
  </w:num>
  <w:num w:numId="31">
    <w:abstractNumId w:val="43"/>
  </w:num>
  <w:num w:numId="32">
    <w:abstractNumId w:val="17"/>
  </w:num>
  <w:num w:numId="33">
    <w:abstractNumId w:val="6"/>
  </w:num>
  <w:num w:numId="34">
    <w:abstractNumId w:val="5"/>
  </w:num>
  <w:num w:numId="35">
    <w:abstractNumId w:val="27"/>
  </w:num>
  <w:num w:numId="36">
    <w:abstractNumId w:val="36"/>
  </w:num>
  <w:num w:numId="37">
    <w:abstractNumId w:val="4"/>
  </w:num>
  <w:num w:numId="38">
    <w:abstractNumId w:val="32"/>
  </w:num>
  <w:num w:numId="39">
    <w:abstractNumId w:val="26"/>
  </w:num>
  <w:num w:numId="40">
    <w:abstractNumId w:val="37"/>
  </w:num>
  <w:num w:numId="41">
    <w:abstractNumId w:val="7"/>
  </w:num>
  <w:num w:numId="42">
    <w:abstractNumId w:val="35"/>
  </w:num>
  <w:num w:numId="43">
    <w:abstractNumId w:val="34"/>
  </w:num>
  <w:num w:numId="44">
    <w:abstractNumId w:val="20"/>
  </w:num>
  <w:num w:numId="45">
    <w:abstractNumId w:val="1"/>
  </w:num>
  <w:num w:numId="46">
    <w:abstractNumId w:val="45"/>
  </w:num>
  <w:num w:numId="47">
    <w:abstractNumId w:val="22"/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224"/>
  <w:hideSpelling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4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applyBreaking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925B0"/>
    <w:rsid w:val="000004A8"/>
    <w:rsid w:val="00000B7C"/>
    <w:rsid w:val="00000F9B"/>
    <w:rsid w:val="0000158D"/>
    <w:rsid w:val="000016D5"/>
    <w:rsid w:val="00001A45"/>
    <w:rsid w:val="00002226"/>
    <w:rsid w:val="00002235"/>
    <w:rsid w:val="0000240A"/>
    <w:rsid w:val="000027F8"/>
    <w:rsid w:val="00003508"/>
    <w:rsid w:val="00004C0E"/>
    <w:rsid w:val="000052AC"/>
    <w:rsid w:val="0000646D"/>
    <w:rsid w:val="00006864"/>
    <w:rsid w:val="00006D0F"/>
    <w:rsid w:val="00007CD7"/>
    <w:rsid w:val="00007FA5"/>
    <w:rsid w:val="00012E07"/>
    <w:rsid w:val="00013160"/>
    <w:rsid w:val="00014B6F"/>
    <w:rsid w:val="00014D5C"/>
    <w:rsid w:val="00015062"/>
    <w:rsid w:val="00015089"/>
    <w:rsid w:val="00015211"/>
    <w:rsid w:val="000152C6"/>
    <w:rsid w:val="00015554"/>
    <w:rsid w:val="00016461"/>
    <w:rsid w:val="00016E31"/>
    <w:rsid w:val="00017F5D"/>
    <w:rsid w:val="00020C49"/>
    <w:rsid w:val="000218EA"/>
    <w:rsid w:val="0002333F"/>
    <w:rsid w:val="00023AA7"/>
    <w:rsid w:val="00024779"/>
    <w:rsid w:val="00024992"/>
    <w:rsid w:val="00026D2C"/>
    <w:rsid w:val="000321C6"/>
    <w:rsid w:val="00032322"/>
    <w:rsid w:val="000328AF"/>
    <w:rsid w:val="00033F60"/>
    <w:rsid w:val="0003595A"/>
    <w:rsid w:val="0003739E"/>
    <w:rsid w:val="000376A2"/>
    <w:rsid w:val="000407FB"/>
    <w:rsid w:val="00040921"/>
    <w:rsid w:val="00043406"/>
    <w:rsid w:val="00043743"/>
    <w:rsid w:val="00043B7C"/>
    <w:rsid w:val="00043F5A"/>
    <w:rsid w:val="0004428E"/>
    <w:rsid w:val="000442E0"/>
    <w:rsid w:val="00044599"/>
    <w:rsid w:val="000453FF"/>
    <w:rsid w:val="00045BE7"/>
    <w:rsid w:val="00045D52"/>
    <w:rsid w:val="00047166"/>
    <w:rsid w:val="00047523"/>
    <w:rsid w:val="00047534"/>
    <w:rsid w:val="000479F5"/>
    <w:rsid w:val="000505D3"/>
    <w:rsid w:val="00051B4A"/>
    <w:rsid w:val="00052088"/>
    <w:rsid w:val="0005258E"/>
    <w:rsid w:val="00052A8E"/>
    <w:rsid w:val="00052FDA"/>
    <w:rsid w:val="00054383"/>
    <w:rsid w:val="00054B23"/>
    <w:rsid w:val="000553E0"/>
    <w:rsid w:val="00055F95"/>
    <w:rsid w:val="00057050"/>
    <w:rsid w:val="0005728B"/>
    <w:rsid w:val="00057A49"/>
    <w:rsid w:val="000603FF"/>
    <w:rsid w:val="00060859"/>
    <w:rsid w:val="00060A18"/>
    <w:rsid w:val="00061437"/>
    <w:rsid w:val="000621FD"/>
    <w:rsid w:val="0006285B"/>
    <w:rsid w:val="0006368D"/>
    <w:rsid w:val="00063F89"/>
    <w:rsid w:val="00064D7E"/>
    <w:rsid w:val="00064F6A"/>
    <w:rsid w:val="0006509D"/>
    <w:rsid w:val="00065A66"/>
    <w:rsid w:val="00065ABC"/>
    <w:rsid w:val="0006722D"/>
    <w:rsid w:val="00071905"/>
    <w:rsid w:val="00071D68"/>
    <w:rsid w:val="000722D2"/>
    <w:rsid w:val="00072491"/>
    <w:rsid w:val="000742B3"/>
    <w:rsid w:val="000751BC"/>
    <w:rsid w:val="0007672D"/>
    <w:rsid w:val="00076949"/>
    <w:rsid w:val="00076DDF"/>
    <w:rsid w:val="0007777B"/>
    <w:rsid w:val="00077B69"/>
    <w:rsid w:val="00080087"/>
    <w:rsid w:val="000800C8"/>
    <w:rsid w:val="00082847"/>
    <w:rsid w:val="00083818"/>
    <w:rsid w:val="00083E7F"/>
    <w:rsid w:val="00084A93"/>
    <w:rsid w:val="00085282"/>
    <w:rsid w:val="00086404"/>
    <w:rsid w:val="00086C5E"/>
    <w:rsid w:val="000874A5"/>
    <w:rsid w:val="000874BE"/>
    <w:rsid w:val="000907FB"/>
    <w:rsid w:val="0009237A"/>
    <w:rsid w:val="00093760"/>
    <w:rsid w:val="00094A4D"/>
    <w:rsid w:val="00095518"/>
    <w:rsid w:val="0009663C"/>
    <w:rsid w:val="00097C3B"/>
    <w:rsid w:val="00097D24"/>
    <w:rsid w:val="000A10B0"/>
    <w:rsid w:val="000A2582"/>
    <w:rsid w:val="000A3166"/>
    <w:rsid w:val="000A31B3"/>
    <w:rsid w:val="000A395B"/>
    <w:rsid w:val="000A39A4"/>
    <w:rsid w:val="000A3B2B"/>
    <w:rsid w:val="000A3DD3"/>
    <w:rsid w:val="000A5084"/>
    <w:rsid w:val="000A5A43"/>
    <w:rsid w:val="000A64C0"/>
    <w:rsid w:val="000A66F0"/>
    <w:rsid w:val="000A7F87"/>
    <w:rsid w:val="000B14EF"/>
    <w:rsid w:val="000B1555"/>
    <w:rsid w:val="000B19AA"/>
    <w:rsid w:val="000B2E32"/>
    <w:rsid w:val="000B3BC2"/>
    <w:rsid w:val="000B4396"/>
    <w:rsid w:val="000B48A8"/>
    <w:rsid w:val="000B5949"/>
    <w:rsid w:val="000B62DF"/>
    <w:rsid w:val="000B6A85"/>
    <w:rsid w:val="000B70C8"/>
    <w:rsid w:val="000B7211"/>
    <w:rsid w:val="000B7452"/>
    <w:rsid w:val="000C0B7B"/>
    <w:rsid w:val="000C18A6"/>
    <w:rsid w:val="000C47F8"/>
    <w:rsid w:val="000C4F4A"/>
    <w:rsid w:val="000C56E0"/>
    <w:rsid w:val="000C5BD7"/>
    <w:rsid w:val="000C5F68"/>
    <w:rsid w:val="000D16DF"/>
    <w:rsid w:val="000D1D86"/>
    <w:rsid w:val="000D26B3"/>
    <w:rsid w:val="000D355A"/>
    <w:rsid w:val="000D4CE6"/>
    <w:rsid w:val="000D5A83"/>
    <w:rsid w:val="000D5E08"/>
    <w:rsid w:val="000D6D93"/>
    <w:rsid w:val="000E0865"/>
    <w:rsid w:val="000E1F54"/>
    <w:rsid w:val="000E40D7"/>
    <w:rsid w:val="000E5441"/>
    <w:rsid w:val="000E5A6B"/>
    <w:rsid w:val="000E64C1"/>
    <w:rsid w:val="000E75A3"/>
    <w:rsid w:val="000F1746"/>
    <w:rsid w:val="000F1C9F"/>
    <w:rsid w:val="000F297C"/>
    <w:rsid w:val="000F38B4"/>
    <w:rsid w:val="000F4529"/>
    <w:rsid w:val="000F57D8"/>
    <w:rsid w:val="000F659A"/>
    <w:rsid w:val="000F6AC1"/>
    <w:rsid w:val="000F6AF0"/>
    <w:rsid w:val="000F70FE"/>
    <w:rsid w:val="000F7423"/>
    <w:rsid w:val="00101137"/>
    <w:rsid w:val="00102AFA"/>
    <w:rsid w:val="00103106"/>
    <w:rsid w:val="00103373"/>
    <w:rsid w:val="00103F46"/>
    <w:rsid w:val="00105E72"/>
    <w:rsid w:val="00105EA6"/>
    <w:rsid w:val="00107050"/>
    <w:rsid w:val="001073F4"/>
    <w:rsid w:val="00107CBA"/>
    <w:rsid w:val="00110201"/>
    <w:rsid w:val="00110C4A"/>
    <w:rsid w:val="00111821"/>
    <w:rsid w:val="0011182D"/>
    <w:rsid w:val="0011255B"/>
    <w:rsid w:val="00112717"/>
    <w:rsid w:val="001128D4"/>
    <w:rsid w:val="00113171"/>
    <w:rsid w:val="00114ABC"/>
    <w:rsid w:val="00114B9D"/>
    <w:rsid w:val="00114D96"/>
    <w:rsid w:val="00115301"/>
    <w:rsid w:val="0011596A"/>
    <w:rsid w:val="00116EC5"/>
    <w:rsid w:val="00117B13"/>
    <w:rsid w:val="00120173"/>
    <w:rsid w:val="001205E4"/>
    <w:rsid w:val="00120B5B"/>
    <w:rsid w:val="0012195E"/>
    <w:rsid w:val="00124CF3"/>
    <w:rsid w:val="001257F6"/>
    <w:rsid w:val="00126220"/>
    <w:rsid w:val="0012674C"/>
    <w:rsid w:val="001267BB"/>
    <w:rsid w:val="00126D51"/>
    <w:rsid w:val="00127266"/>
    <w:rsid w:val="0012775F"/>
    <w:rsid w:val="00130532"/>
    <w:rsid w:val="00130D06"/>
    <w:rsid w:val="00130D1C"/>
    <w:rsid w:val="00130EFF"/>
    <w:rsid w:val="00131321"/>
    <w:rsid w:val="00132BC8"/>
    <w:rsid w:val="0013345A"/>
    <w:rsid w:val="001357F7"/>
    <w:rsid w:val="00135E9B"/>
    <w:rsid w:val="00136158"/>
    <w:rsid w:val="00136712"/>
    <w:rsid w:val="00136A6E"/>
    <w:rsid w:val="00142334"/>
    <w:rsid w:val="00142539"/>
    <w:rsid w:val="00144956"/>
    <w:rsid w:val="00145103"/>
    <w:rsid w:val="00145A99"/>
    <w:rsid w:val="00146488"/>
    <w:rsid w:val="0014697F"/>
    <w:rsid w:val="00146BB2"/>
    <w:rsid w:val="0015156A"/>
    <w:rsid w:val="00151618"/>
    <w:rsid w:val="001538BE"/>
    <w:rsid w:val="00154326"/>
    <w:rsid w:val="00154EA4"/>
    <w:rsid w:val="00155340"/>
    <w:rsid w:val="001556E0"/>
    <w:rsid w:val="001567A1"/>
    <w:rsid w:val="001576C5"/>
    <w:rsid w:val="00157F3E"/>
    <w:rsid w:val="00160B5B"/>
    <w:rsid w:val="0016145E"/>
    <w:rsid w:val="0016332F"/>
    <w:rsid w:val="0016416A"/>
    <w:rsid w:val="0016498F"/>
    <w:rsid w:val="00165162"/>
    <w:rsid w:val="00167621"/>
    <w:rsid w:val="00167766"/>
    <w:rsid w:val="0016789D"/>
    <w:rsid w:val="00171486"/>
    <w:rsid w:val="001716F0"/>
    <w:rsid w:val="00171F0E"/>
    <w:rsid w:val="001720AC"/>
    <w:rsid w:val="0017237A"/>
    <w:rsid w:val="00172FEE"/>
    <w:rsid w:val="00175E37"/>
    <w:rsid w:val="00175F1F"/>
    <w:rsid w:val="0017622C"/>
    <w:rsid w:val="00177641"/>
    <w:rsid w:val="00180595"/>
    <w:rsid w:val="00180E93"/>
    <w:rsid w:val="00183CD4"/>
    <w:rsid w:val="00183DB5"/>
    <w:rsid w:val="001840D0"/>
    <w:rsid w:val="001842A2"/>
    <w:rsid w:val="0018498A"/>
    <w:rsid w:val="00186B97"/>
    <w:rsid w:val="00187991"/>
    <w:rsid w:val="00187EA9"/>
    <w:rsid w:val="00190537"/>
    <w:rsid w:val="00190B73"/>
    <w:rsid w:val="00191664"/>
    <w:rsid w:val="00191DFC"/>
    <w:rsid w:val="00192368"/>
    <w:rsid w:val="0019250A"/>
    <w:rsid w:val="00193BF8"/>
    <w:rsid w:val="00193CE3"/>
    <w:rsid w:val="001945F3"/>
    <w:rsid w:val="0019681C"/>
    <w:rsid w:val="0019764D"/>
    <w:rsid w:val="00197D12"/>
    <w:rsid w:val="001A0210"/>
    <w:rsid w:val="001A05F6"/>
    <w:rsid w:val="001A3B64"/>
    <w:rsid w:val="001A4D7D"/>
    <w:rsid w:val="001A5871"/>
    <w:rsid w:val="001A5C25"/>
    <w:rsid w:val="001A650B"/>
    <w:rsid w:val="001A6912"/>
    <w:rsid w:val="001A7695"/>
    <w:rsid w:val="001B0069"/>
    <w:rsid w:val="001B0B59"/>
    <w:rsid w:val="001B22C4"/>
    <w:rsid w:val="001B2769"/>
    <w:rsid w:val="001B2C45"/>
    <w:rsid w:val="001B2D39"/>
    <w:rsid w:val="001B3F9D"/>
    <w:rsid w:val="001B4868"/>
    <w:rsid w:val="001B4E4B"/>
    <w:rsid w:val="001B6A74"/>
    <w:rsid w:val="001B7304"/>
    <w:rsid w:val="001B77F0"/>
    <w:rsid w:val="001C02FE"/>
    <w:rsid w:val="001C08CF"/>
    <w:rsid w:val="001C0C1F"/>
    <w:rsid w:val="001C0EA0"/>
    <w:rsid w:val="001C16B0"/>
    <w:rsid w:val="001C23E7"/>
    <w:rsid w:val="001C2821"/>
    <w:rsid w:val="001C2D33"/>
    <w:rsid w:val="001C363D"/>
    <w:rsid w:val="001C44D9"/>
    <w:rsid w:val="001C466D"/>
    <w:rsid w:val="001C49FD"/>
    <w:rsid w:val="001C4AC5"/>
    <w:rsid w:val="001C52F0"/>
    <w:rsid w:val="001C5666"/>
    <w:rsid w:val="001C5AD0"/>
    <w:rsid w:val="001C60D6"/>
    <w:rsid w:val="001C64F7"/>
    <w:rsid w:val="001C7260"/>
    <w:rsid w:val="001D14C3"/>
    <w:rsid w:val="001D1772"/>
    <w:rsid w:val="001D1B23"/>
    <w:rsid w:val="001D1DCB"/>
    <w:rsid w:val="001D1DD7"/>
    <w:rsid w:val="001D250E"/>
    <w:rsid w:val="001D275F"/>
    <w:rsid w:val="001D31B3"/>
    <w:rsid w:val="001D3A15"/>
    <w:rsid w:val="001D3F15"/>
    <w:rsid w:val="001D4EE8"/>
    <w:rsid w:val="001D57E5"/>
    <w:rsid w:val="001D68F1"/>
    <w:rsid w:val="001D699C"/>
    <w:rsid w:val="001D6C2B"/>
    <w:rsid w:val="001D6D94"/>
    <w:rsid w:val="001D72B2"/>
    <w:rsid w:val="001D735F"/>
    <w:rsid w:val="001D75C0"/>
    <w:rsid w:val="001D79AF"/>
    <w:rsid w:val="001E01D1"/>
    <w:rsid w:val="001E026D"/>
    <w:rsid w:val="001E03AB"/>
    <w:rsid w:val="001E081C"/>
    <w:rsid w:val="001E0F5F"/>
    <w:rsid w:val="001E101C"/>
    <w:rsid w:val="001E13EC"/>
    <w:rsid w:val="001E1779"/>
    <w:rsid w:val="001E17EA"/>
    <w:rsid w:val="001E2203"/>
    <w:rsid w:val="001E322C"/>
    <w:rsid w:val="001E3824"/>
    <w:rsid w:val="001E3BF2"/>
    <w:rsid w:val="001E4073"/>
    <w:rsid w:val="001E409F"/>
    <w:rsid w:val="001E4DA0"/>
    <w:rsid w:val="001E4F6D"/>
    <w:rsid w:val="001E6ED1"/>
    <w:rsid w:val="001F08B5"/>
    <w:rsid w:val="001F0C35"/>
    <w:rsid w:val="001F0E50"/>
    <w:rsid w:val="001F0E90"/>
    <w:rsid w:val="001F10F4"/>
    <w:rsid w:val="001F172C"/>
    <w:rsid w:val="001F19E1"/>
    <w:rsid w:val="001F1C0A"/>
    <w:rsid w:val="001F1CBF"/>
    <w:rsid w:val="001F260C"/>
    <w:rsid w:val="001F2CC4"/>
    <w:rsid w:val="001F3985"/>
    <w:rsid w:val="001F49F8"/>
    <w:rsid w:val="001F4F58"/>
    <w:rsid w:val="001F52AC"/>
    <w:rsid w:val="001F55FA"/>
    <w:rsid w:val="001F6799"/>
    <w:rsid w:val="001F68CF"/>
    <w:rsid w:val="001F6F8B"/>
    <w:rsid w:val="001F7426"/>
    <w:rsid w:val="001F786B"/>
    <w:rsid w:val="001F79B9"/>
    <w:rsid w:val="001F7CBD"/>
    <w:rsid w:val="002001FF"/>
    <w:rsid w:val="00201B29"/>
    <w:rsid w:val="00201CE2"/>
    <w:rsid w:val="00202C0E"/>
    <w:rsid w:val="00202F57"/>
    <w:rsid w:val="00206AD2"/>
    <w:rsid w:val="00206DFF"/>
    <w:rsid w:val="00207C67"/>
    <w:rsid w:val="0021030C"/>
    <w:rsid w:val="00210842"/>
    <w:rsid w:val="00210EC2"/>
    <w:rsid w:val="00210ED6"/>
    <w:rsid w:val="0021153E"/>
    <w:rsid w:val="00211FB9"/>
    <w:rsid w:val="00212512"/>
    <w:rsid w:val="00212DBC"/>
    <w:rsid w:val="0021396D"/>
    <w:rsid w:val="00214145"/>
    <w:rsid w:val="002155C3"/>
    <w:rsid w:val="002159E5"/>
    <w:rsid w:val="00215BD4"/>
    <w:rsid w:val="00215C7E"/>
    <w:rsid w:val="002160E9"/>
    <w:rsid w:val="00217E11"/>
    <w:rsid w:val="00220812"/>
    <w:rsid w:val="002208E7"/>
    <w:rsid w:val="00220A6E"/>
    <w:rsid w:val="0022180B"/>
    <w:rsid w:val="00222240"/>
    <w:rsid w:val="00223C2A"/>
    <w:rsid w:val="00225AF8"/>
    <w:rsid w:val="002265A7"/>
    <w:rsid w:val="00226A11"/>
    <w:rsid w:val="0022761B"/>
    <w:rsid w:val="00227E8A"/>
    <w:rsid w:val="002307D6"/>
    <w:rsid w:val="002308CD"/>
    <w:rsid w:val="00230C51"/>
    <w:rsid w:val="00231EE2"/>
    <w:rsid w:val="002320B6"/>
    <w:rsid w:val="00232F96"/>
    <w:rsid w:val="00233384"/>
    <w:rsid w:val="00234AA3"/>
    <w:rsid w:val="00234CB3"/>
    <w:rsid w:val="00235159"/>
    <w:rsid w:val="00236409"/>
    <w:rsid w:val="002409D4"/>
    <w:rsid w:val="002410C3"/>
    <w:rsid w:val="00241803"/>
    <w:rsid w:val="00241CE1"/>
    <w:rsid w:val="00241F39"/>
    <w:rsid w:val="00242505"/>
    <w:rsid w:val="0024269A"/>
    <w:rsid w:val="00243623"/>
    <w:rsid w:val="00243F2F"/>
    <w:rsid w:val="0024422D"/>
    <w:rsid w:val="002447D0"/>
    <w:rsid w:val="00244B55"/>
    <w:rsid w:val="002452A0"/>
    <w:rsid w:val="00245745"/>
    <w:rsid w:val="0025012E"/>
    <w:rsid w:val="00250906"/>
    <w:rsid w:val="00250FFE"/>
    <w:rsid w:val="00251053"/>
    <w:rsid w:val="0025301C"/>
    <w:rsid w:val="0025379A"/>
    <w:rsid w:val="002540FD"/>
    <w:rsid w:val="00254CF8"/>
    <w:rsid w:val="00254DB6"/>
    <w:rsid w:val="0025553B"/>
    <w:rsid w:val="002558D2"/>
    <w:rsid w:val="002564B6"/>
    <w:rsid w:val="00256B4B"/>
    <w:rsid w:val="00256DFE"/>
    <w:rsid w:val="0026002F"/>
    <w:rsid w:val="002601EF"/>
    <w:rsid w:val="00260C90"/>
    <w:rsid w:val="002615E3"/>
    <w:rsid w:val="002620BF"/>
    <w:rsid w:val="00262B42"/>
    <w:rsid w:val="00262BE7"/>
    <w:rsid w:val="00263125"/>
    <w:rsid w:val="0026432B"/>
    <w:rsid w:val="00264E63"/>
    <w:rsid w:val="00266B8E"/>
    <w:rsid w:val="00266FC6"/>
    <w:rsid w:val="00267028"/>
    <w:rsid w:val="00267D3E"/>
    <w:rsid w:val="00267F70"/>
    <w:rsid w:val="002711D8"/>
    <w:rsid w:val="00271601"/>
    <w:rsid w:val="0027243D"/>
    <w:rsid w:val="002724DA"/>
    <w:rsid w:val="002734DC"/>
    <w:rsid w:val="00273C31"/>
    <w:rsid w:val="00273FDF"/>
    <w:rsid w:val="00274325"/>
    <w:rsid w:val="00274FB3"/>
    <w:rsid w:val="00277045"/>
    <w:rsid w:val="00277460"/>
    <w:rsid w:val="00277C69"/>
    <w:rsid w:val="0028176E"/>
    <w:rsid w:val="00282680"/>
    <w:rsid w:val="00282968"/>
    <w:rsid w:val="00282E2B"/>
    <w:rsid w:val="002834C7"/>
    <w:rsid w:val="0028465C"/>
    <w:rsid w:val="002846BD"/>
    <w:rsid w:val="00284D04"/>
    <w:rsid w:val="002850A4"/>
    <w:rsid w:val="00285213"/>
    <w:rsid w:val="00285330"/>
    <w:rsid w:val="00285804"/>
    <w:rsid w:val="002870FF"/>
    <w:rsid w:val="00287965"/>
    <w:rsid w:val="00287B63"/>
    <w:rsid w:val="00291487"/>
    <w:rsid w:val="00291618"/>
    <w:rsid w:val="00291886"/>
    <w:rsid w:val="002924C4"/>
    <w:rsid w:val="002951C3"/>
    <w:rsid w:val="00295FB6"/>
    <w:rsid w:val="00296901"/>
    <w:rsid w:val="00296C2C"/>
    <w:rsid w:val="00296FD5"/>
    <w:rsid w:val="002A0F99"/>
    <w:rsid w:val="002A1C07"/>
    <w:rsid w:val="002A1E3F"/>
    <w:rsid w:val="002A2F43"/>
    <w:rsid w:val="002A3011"/>
    <w:rsid w:val="002A36F9"/>
    <w:rsid w:val="002A3E76"/>
    <w:rsid w:val="002A5EDF"/>
    <w:rsid w:val="002A63DC"/>
    <w:rsid w:val="002A6572"/>
    <w:rsid w:val="002B03E7"/>
    <w:rsid w:val="002B121B"/>
    <w:rsid w:val="002B1252"/>
    <w:rsid w:val="002B19CE"/>
    <w:rsid w:val="002B21D7"/>
    <w:rsid w:val="002B2805"/>
    <w:rsid w:val="002B2C22"/>
    <w:rsid w:val="002B39BC"/>
    <w:rsid w:val="002B41BC"/>
    <w:rsid w:val="002B436F"/>
    <w:rsid w:val="002B48DC"/>
    <w:rsid w:val="002B4C7A"/>
    <w:rsid w:val="002B57D8"/>
    <w:rsid w:val="002B6C16"/>
    <w:rsid w:val="002B6C67"/>
    <w:rsid w:val="002B7D73"/>
    <w:rsid w:val="002C2AA0"/>
    <w:rsid w:val="002C2B5C"/>
    <w:rsid w:val="002C3AB8"/>
    <w:rsid w:val="002C3F31"/>
    <w:rsid w:val="002C3FE5"/>
    <w:rsid w:val="002C4488"/>
    <w:rsid w:val="002C4BAB"/>
    <w:rsid w:val="002C5587"/>
    <w:rsid w:val="002C6F38"/>
    <w:rsid w:val="002C756F"/>
    <w:rsid w:val="002C7FFD"/>
    <w:rsid w:val="002D023F"/>
    <w:rsid w:val="002D07D0"/>
    <w:rsid w:val="002D10B7"/>
    <w:rsid w:val="002D1B76"/>
    <w:rsid w:val="002D2429"/>
    <w:rsid w:val="002D2FD3"/>
    <w:rsid w:val="002D37FB"/>
    <w:rsid w:val="002D4620"/>
    <w:rsid w:val="002D5823"/>
    <w:rsid w:val="002D5B00"/>
    <w:rsid w:val="002D6CAA"/>
    <w:rsid w:val="002D73ED"/>
    <w:rsid w:val="002D77E8"/>
    <w:rsid w:val="002E0447"/>
    <w:rsid w:val="002E09B6"/>
    <w:rsid w:val="002E21F8"/>
    <w:rsid w:val="002E2DE7"/>
    <w:rsid w:val="002E2E1E"/>
    <w:rsid w:val="002E39FF"/>
    <w:rsid w:val="002E3C48"/>
    <w:rsid w:val="002E3DF9"/>
    <w:rsid w:val="002E43E3"/>
    <w:rsid w:val="002E636B"/>
    <w:rsid w:val="002E6BD3"/>
    <w:rsid w:val="002E6D1C"/>
    <w:rsid w:val="002E6E6D"/>
    <w:rsid w:val="002E7270"/>
    <w:rsid w:val="002F04C5"/>
    <w:rsid w:val="002F06D0"/>
    <w:rsid w:val="002F0E87"/>
    <w:rsid w:val="002F1DB6"/>
    <w:rsid w:val="002F22FE"/>
    <w:rsid w:val="002F2B26"/>
    <w:rsid w:val="002F37AA"/>
    <w:rsid w:val="002F3AF5"/>
    <w:rsid w:val="002F5216"/>
    <w:rsid w:val="002F5E7A"/>
    <w:rsid w:val="002F5FEA"/>
    <w:rsid w:val="002F62C4"/>
    <w:rsid w:val="002F6B86"/>
    <w:rsid w:val="002F7976"/>
    <w:rsid w:val="00300AEA"/>
    <w:rsid w:val="00300C26"/>
    <w:rsid w:val="00300C3E"/>
    <w:rsid w:val="00301B83"/>
    <w:rsid w:val="00301CEA"/>
    <w:rsid w:val="00304217"/>
    <w:rsid w:val="003062AF"/>
    <w:rsid w:val="003063EF"/>
    <w:rsid w:val="00307D5F"/>
    <w:rsid w:val="00307DA4"/>
    <w:rsid w:val="00310DEB"/>
    <w:rsid w:val="003110DC"/>
    <w:rsid w:val="003117E3"/>
    <w:rsid w:val="00311C82"/>
    <w:rsid w:val="00311F9D"/>
    <w:rsid w:val="003120FE"/>
    <w:rsid w:val="00312827"/>
    <w:rsid w:val="003132A7"/>
    <w:rsid w:val="0031425D"/>
    <w:rsid w:val="0031493D"/>
    <w:rsid w:val="00314AB0"/>
    <w:rsid w:val="00314BF0"/>
    <w:rsid w:val="00315D63"/>
    <w:rsid w:val="003167E8"/>
    <w:rsid w:val="00321754"/>
    <w:rsid w:val="00322152"/>
    <w:rsid w:val="00323AD1"/>
    <w:rsid w:val="00324979"/>
    <w:rsid w:val="003258C5"/>
    <w:rsid w:val="00326231"/>
    <w:rsid w:val="003264B8"/>
    <w:rsid w:val="0032652B"/>
    <w:rsid w:val="003268FE"/>
    <w:rsid w:val="00327B51"/>
    <w:rsid w:val="00327C8D"/>
    <w:rsid w:val="00327E3A"/>
    <w:rsid w:val="0033079B"/>
    <w:rsid w:val="00332CE0"/>
    <w:rsid w:val="00333526"/>
    <w:rsid w:val="0033398D"/>
    <w:rsid w:val="00333F1D"/>
    <w:rsid w:val="00334143"/>
    <w:rsid w:val="00334566"/>
    <w:rsid w:val="00336080"/>
    <w:rsid w:val="00336353"/>
    <w:rsid w:val="003363B4"/>
    <w:rsid w:val="00336C93"/>
    <w:rsid w:val="00337477"/>
    <w:rsid w:val="003379F2"/>
    <w:rsid w:val="00340A05"/>
    <w:rsid w:val="00340D89"/>
    <w:rsid w:val="00340F14"/>
    <w:rsid w:val="00341CEB"/>
    <w:rsid w:val="00342AFD"/>
    <w:rsid w:val="00342FB9"/>
    <w:rsid w:val="00343AB3"/>
    <w:rsid w:val="00344082"/>
    <w:rsid w:val="00345B38"/>
    <w:rsid w:val="00346F36"/>
    <w:rsid w:val="003475CB"/>
    <w:rsid w:val="00347E76"/>
    <w:rsid w:val="00350A0E"/>
    <w:rsid w:val="003523E1"/>
    <w:rsid w:val="00352C85"/>
    <w:rsid w:val="00352F08"/>
    <w:rsid w:val="003530FA"/>
    <w:rsid w:val="00353A30"/>
    <w:rsid w:val="00353CE6"/>
    <w:rsid w:val="00354244"/>
    <w:rsid w:val="00354E6F"/>
    <w:rsid w:val="00355256"/>
    <w:rsid w:val="00355317"/>
    <w:rsid w:val="003557D7"/>
    <w:rsid w:val="00355D97"/>
    <w:rsid w:val="00357079"/>
    <w:rsid w:val="00357BF8"/>
    <w:rsid w:val="00357F8C"/>
    <w:rsid w:val="00360217"/>
    <w:rsid w:val="003606B4"/>
    <w:rsid w:val="00361033"/>
    <w:rsid w:val="0036206C"/>
    <w:rsid w:val="0036365B"/>
    <w:rsid w:val="00364264"/>
    <w:rsid w:val="00364819"/>
    <w:rsid w:val="00366499"/>
    <w:rsid w:val="00366906"/>
    <w:rsid w:val="0036709E"/>
    <w:rsid w:val="00367EBD"/>
    <w:rsid w:val="003708CA"/>
    <w:rsid w:val="00370B25"/>
    <w:rsid w:val="00371C1B"/>
    <w:rsid w:val="00372406"/>
    <w:rsid w:val="0037282D"/>
    <w:rsid w:val="00372A6F"/>
    <w:rsid w:val="003736EF"/>
    <w:rsid w:val="00373E6A"/>
    <w:rsid w:val="003755D1"/>
    <w:rsid w:val="00376C1E"/>
    <w:rsid w:val="00377571"/>
    <w:rsid w:val="00377C9C"/>
    <w:rsid w:val="00380B95"/>
    <w:rsid w:val="00380E7A"/>
    <w:rsid w:val="00381206"/>
    <w:rsid w:val="00381346"/>
    <w:rsid w:val="003827FB"/>
    <w:rsid w:val="00382CE0"/>
    <w:rsid w:val="00382DD4"/>
    <w:rsid w:val="0038350C"/>
    <w:rsid w:val="0038363D"/>
    <w:rsid w:val="00383A26"/>
    <w:rsid w:val="00383B3D"/>
    <w:rsid w:val="00383D08"/>
    <w:rsid w:val="003844BF"/>
    <w:rsid w:val="00385A9F"/>
    <w:rsid w:val="00386F81"/>
    <w:rsid w:val="003878EE"/>
    <w:rsid w:val="00390939"/>
    <w:rsid w:val="0039094E"/>
    <w:rsid w:val="0039099D"/>
    <w:rsid w:val="00390F34"/>
    <w:rsid w:val="003915BF"/>
    <w:rsid w:val="00391886"/>
    <w:rsid w:val="00392205"/>
    <w:rsid w:val="00392C6A"/>
    <w:rsid w:val="0039306C"/>
    <w:rsid w:val="00393288"/>
    <w:rsid w:val="003933CF"/>
    <w:rsid w:val="003935C1"/>
    <w:rsid w:val="003947A5"/>
    <w:rsid w:val="0039630C"/>
    <w:rsid w:val="003972B1"/>
    <w:rsid w:val="00397FE1"/>
    <w:rsid w:val="003A06D4"/>
    <w:rsid w:val="003A0A36"/>
    <w:rsid w:val="003A1AE4"/>
    <w:rsid w:val="003A23D9"/>
    <w:rsid w:val="003A29E8"/>
    <w:rsid w:val="003A2B7B"/>
    <w:rsid w:val="003A2CCC"/>
    <w:rsid w:val="003A46F9"/>
    <w:rsid w:val="003A4FFC"/>
    <w:rsid w:val="003A5032"/>
    <w:rsid w:val="003A5178"/>
    <w:rsid w:val="003A569C"/>
    <w:rsid w:val="003A59AB"/>
    <w:rsid w:val="003A65A1"/>
    <w:rsid w:val="003A6C6D"/>
    <w:rsid w:val="003A73E2"/>
    <w:rsid w:val="003A7DAD"/>
    <w:rsid w:val="003B0817"/>
    <w:rsid w:val="003B08DE"/>
    <w:rsid w:val="003B101A"/>
    <w:rsid w:val="003B1202"/>
    <w:rsid w:val="003B170A"/>
    <w:rsid w:val="003B214C"/>
    <w:rsid w:val="003B2581"/>
    <w:rsid w:val="003B2EB3"/>
    <w:rsid w:val="003B32DD"/>
    <w:rsid w:val="003B35C4"/>
    <w:rsid w:val="003B3CC2"/>
    <w:rsid w:val="003B3E4C"/>
    <w:rsid w:val="003B5A6D"/>
    <w:rsid w:val="003B6C42"/>
    <w:rsid w:val="003B71A3"/>
    <w:rsid w:val="003C03CE"/>
    <w:rsid w:val="003C0978"/>
    <w:rsid w:val="003C0B9B"/>
    <w:rsid w:val="003C1D4A"/>
    <w:rsid w:val="003C2017"/>
    <w:rsid w:val="003C34CA"/>
    <w:rsid w:val="003C3699"/>
    <w:rsid w:val="003C64E1"/>
    <w:rsid w:val="003C6509"/>
    <w:rsid w:val="003C74FB"/>
    <w:rsid w:val="003D0B7B"/>
    <w:rsid w:val="003D1561"/>
    <w:rsid w:val="003D16A0"/>
    <w:rsid w:val="003D191C"/>
    <w:rsid w:val="003D1B39"/>
    <w:rsid w:val="003D2780"/>
    <w:rsid w:val="003D40D9"/>
    <w:rsid w:val="003D440C"/>
    <w:rsid w:val="003D44BA"/>
    <w:rsid w:val="003D5BCA"/>
    <w:rsid w:val="003D5D87"/>
    <w:rsid w:val="003D61FA"/>
    <w:rsid w:val="003D649B"/>
    <w:rsid w:val="003D7539"/>
    <w:rsid w:val="003E06B9"/>
    <w:rsid w:val="003E2540"/>
    <w:rsid w:val="003E2EB6"/>
    <w:rsid w:val="003E3CC4"/>
    <w:rsid w:val="003E42D1"/>
    <w:rsid w:val="003E44C0"/>
    <w:rsid w:val="003E5FF5"/>
    <w:rsid w:val="003E670C"/>
    <w:rsid w:val="003E7481"/>
    <w:rsid w:val="003E75A9"/>
    <w:rsid w:val="003E7DD1"/>
    <w:rsid w:val="003F05C4"/>
    <w:rsid w:val="003F0C06"/>
    <w:rsid w:val="003F2C7A"/>
    <w:rsid w:val="003F2F60"/>
    <w:rsid w:val="003F5389"/>
    <w:rsid w:val="003F5E03"/>
    <w:rsid w:val="003F6A30"/>
    <w:rsid w:val="003F7E04"/>
    <w:rsid w:val="004004D6"/>
    <w:rsid w:val="00401587"/>
    <w:rsid w:val="00401673"/>
    <w:rsid w:val="00401D1D"/>
    <w:rsid w:val="0040220B"/>
    <w:rsid w:val="0040222C"/>
    <w:rsid w:val="004032D0"/>
    <w:rsid w:val="0040372B"/>
    <w:rsid w:val="00403CE6"/>
    <w:rsid w:val="004046D4"/>
    <w:rsid w:val="00404868"/>
    <w:rsid w:val="00404AAC"/>
    <w:rsid w:val="00405459"/>
    <w:rsid w:val="00407C50"/>
    <w:rsid w:val="004103AD"/>
    <w:rsid w:val="00410726"/>
    <w:rsid w:val="00411288"/>
    <w:rsid w:val="004113D7"/>
    <w:rsid w:val="00411AD1"/>
    <w:rsid w:val="00411D32"/>
    <w:rsid w:val="004121D7"/>
    <w:rsid w:val="0041278A"/>
    <w:rsid w:val="00413B77"/>
    <w:rsid w:val="004140FD"/>
    <w:rsid w:val="00414B10"/>
    <w:rsid w:val="004153E1"/>
    <w:rsid w:val="00415AD5"/>
    <w:rsid w:val="00416061"/>
    <w:rsid w:val="0041720F"/>
    <w:rsid w:val="0042009E"/>
    <w:rsid w:val="00420712"/>
    <w:rsid w:val="00421AFD"/>
    <w:rsid w:val="00421D08"/>
    <w:rsid w:val="0042555D"/>
    <w:rsid w:val="00425836"/>
    <w:rsid w:val="00425BB8"/>
    <w:rsid w:val="0042694E"/>
    <w:rsid w:val="00426B33"/>
    <w:rsid w:val="00427117"/>
    <w:rsid w:val="00427733"/>
    <w:rsid w:val="00427EAC"/>
    <w:rsid w:val="00430256"/>
    <w:rsid w:val="004304D8"/>
    <w:rsid w:val="004304F7"/>
    <w:rsid w:val="004318CD"/>
    <w:rsid w:val="00431CB0"/>
    <w:rsid w:val="00431EA0"/>
    <w:rsid w:val="00431F57"/>
    <w:rsid w:val="00432674"/>
    <w:rsid w:val="0043443E"/>
    <w:rsid w:val="00435294"/>
    <w:rsid w:val="00435541"/>
    <w:rsid w:val="00435911"/>
    <w:rsid w:val="00435BC4"/>
    <w:rsid w:val="00436545"/>
    <w:rsid w:val="004365CB"/>
    <w:rsid w:val="00437962"/>
    <w:rsid w:val="00440480"/>
    <w:rsid w:val="00441391"/>
    <w:rsid w:val="004418D7"/>
    <w:rsid w:val="004429F6"/>
    <w:rsid w:val="00442DA6"/>
    <w:rsid w:val="00443419"/>
    <w:rsid w:val="004437AE"/>
    <w:rsid w:val="00443911"/>
    <w:rsid w:val="004440EE"/>
    <w:rsid w:val="00444D98"/>
    <w:rsid w:val="00444F62"/>
    <w:rsid w:val="00445301"/>
    <w:rsid w:val="004457CD"/>
    <w:rsid w:val="00445BAA"/>
    <w:rsid w:val="00447896"/>
    <w:rsid w:val="0044791D"/>
    <w:rsid w:val="00450F46"/>
    <w:rsid w:val="00451103"/>
    <w:rsid w:val="00451E29"/>
    <w:rsid w:val="00451F38"/>
    <w:rsid w:val="00457581"/>
    <w:rsid w:val="0046008E"/>
    <w:rsid w:val="004610D2"/>
    <w:rsid w:val="0046193D"/>
    <w:rsid w:val="0046264A"/>
    <w:rsid w:val="00462A2F"/>
    <w:rsid w:val="004632C6"/>
    <w:rsid w:val="00464842"/>
    <w:rsid w:val="004651AD"/>
    <w:rsid w:val="0046647F"/>
    <w:rsid w:val="0046654B"/>
    <w:rsid w:val="004669CD"/>
    <w:rsid w:val="00466C63"/>
    <w:rsid w:val="004678D8"/>
    <w:rsid w:val="00467D7A"/>
    <w:rsid w:val="004700F5"/>
    <w:rsid w:val="0047083A"/>
    <w:rsid w:val="00470852"/>
    <w:rsid w:val="00470C48"/>
    <w:rsid w:val="0047177F"/>
    <w:rsid w:val="00471B54"/>
    <w:rsid w:val="00472227"/>
    <w:rsid w:val="0047282C"/>
    <w:rsid w:val="00472EF6"/>
    <w:rsid w:val="004741C1"/>
    <w:rsid w:val="0047497C"/>
    <w:rsid w:val="004762D1"/>
    <w:rsid w:val="00476555"/>
    <w:rsid w:val="00476755"/>
    <w:rsid w:val="00476B4A"/>
    <w:rsid w:val="00477560"/>
    <w:rsid w:val="004776C0"/>
    <w:rsid w:val="0047776B"/>
    <w:rsid w:val="00477B2C"/>
    <w:rsid w:val="00477BDD"/>
    <w:rsid w:val="00480348"/>
    <w:rsid w:val="00480A0E"/>
    <w:rsid w:val="00480F0D"/>
    <w:rsid w:val="00482190"/>
    <w:rsid w:val="00482644"/>
    <w:rsid w:val="004828E4"/>
    <w:rsid w:val="00482B1F"/>
    <w:rsid w:val="00482B8A"/>
    <w:rsid w:val="004852B6"/>
    <w:rsid w:val="00485803"/>
    <w:rsid w:val="00485C0E"/>
    <w:rsid w:val="004873EC"/>
    <w:rsid w:val="00487B2A"/>
    <w:rsid w:val="00490EAD"/>
    <w:rsid w:val="00492394"/>
    <w:rsid w:val="00492798"/>
    <w:rsid w:val="00492FD4"/>
    <w:rsid w:val="00493363"/>
    <w:rsid w:val="00493F67"/>
    <w:rsid w:val="00494F09"/>
    <w:rsid w:val="00494FEA"/>
    <w:rsid w:val="00495CC1"/>
    <w:rsid w:val="00496B20"/>
    <w:rsid w:val="00496BD3"/>
    <w:rsid w:val="00496E4A"/>
    <w:rsid w:val="00497C1C"/>
    <w:rsid w:val="004A0276"/>
    <w:rsid w:val="004A068E"/>
    <w:rsid w:val="004A07BE"/>
    <w:rsid w:val="004A1883"/>
    <w:rsid w:val="004A2288"/>
    <w:rsid w:val="004A244F"/>
    <w:rsid w:val="004A2575"/>
    <w:rsid w:val="004A2989"/>
    <w:rsid w:val="004A32C3"/>
    <w:rsid w:val="004A371E"/>
    <w:rsid w:val="004A3839"/>
    <w:rsid w:val="004A439D"/>
    <w:rsid w:val="004A4AA2"/>
    <w:rsid w:val="004A533C"/>
    <w:rsid w:val="004A579F"/>
    <w:rsid w:val="004A61A7"/>
    <w:rsid w:val="004A63C4"/>
    <w:rsid w:val="004A6444"/>
    <w:rsid w:val="004A6BDA"/>
    <w:rsid w:val="004A7299"/>
    <w:rsid w:val="004B11E5"/>
    <w:rsid w:val="004B1698"/>
    <w:rsid w:val="004B24C3"/>
    <w:rsid w:val="004B3031"/>
    <w:rsid w:val="004B3DB8"/>
    <w:rsid w:val="004B418C"/>
    <w:rsid w:val="004B4B3E"/>
    <w:rsid w:val="004B5CA8"/>
    <w:rsid w:val="004B5DA4"/>
    <w:rsid w:val="004B6A40"/>
    <w:rsid w:val="004C005C"/>
    <w:rsid w:val="004C032E"/>
    <w:rsid w:val="004C056B"/>
    <w:rsid w:val="004C1AA8"/>
    <w:rsid w:val="004C31AB"/>
    <w:rsid w:val="004C36A0"/>
    <w:rsid w:val="004C59ED"/>
    <w:rsid w:val="004C5B1F"/>
    <w:rsid w:val="004C5FD7"/>
    <w:rsid w:val="004C64D0"/>
    <w:rsid w:val="004C6B23"/>
    <w:rsid w:val="004D0218"/>
    <w:rsid w:val="004D08F2"/>
    <w:rsid w:val="004D0C3C"/>
    <w:rsid w:val="004D0E34"/>
    <w:rsid w:val="004D217E"/>
    <w:rsid w:val="004D21A1"/>
    <w:rsid w:val="004D4B35"/>
    <w:rsid w:val="004D4C0C"/>
    <w:rsid w:val="004D4D40"/>
    <w:rsid w:val="004D61E9"/>
    <w:rsid w:val="004E01EB"/>
    <w:rsid w:val="004E0E61"/>
    <w:rsid w:val="004E1313"/>
    <w:rsid w:val="004E2516"/>
    <w:rsid w:val="004E2BCD"/>
    <w:rsid w:val="004E31C9"/>
    <w:rsid w:val="004E35D7"/>
    <w:rsid w:val="004E3974"/>
    <w:rsid w:val="004E411D"/>
    <w:rsid w:val="004E4A94"/>
    <w:rsid w:val="004E5C7E"/>
    <w:rsid w:val="004E5CE0"/>
    <w:rsid w:val="004E62C4"/>
    <w:rsid w:val="004E6C46"/>
    <w:rsid w:val="004E7ACE"/>
    <w:rsid w:val="004F0C3C"/>
    <w:rsid w:val="004F1F61"/>
    <w:rsid w:val="004F4A1A"/>
    <w:rsid w:val="004F5B4A"/>
    <w:rsid w:val="0050149D"/>
    <w:rsid w:val="0050153E"/>
    <w:rsid w:val="005015A0"/>
    <w:rsid w:val="005019ED"/>
    <w:rsid w:val="00503DD5"/>
    <w:rsid w:val="00503DE6"/>
    <w:rsid w:val="00507D3A"/>
    <w:rsid w:val="005106BD"/>
    <w:rsid w:val="00510E55"/>
    <w:rsid w:val="00512314"/>
    <w:rsid w:val="005124BC"/>
    <w:rsid w:val="005125C0"/>
    <w:rsid w:val="0051289A"/>
    <w:rsid w:val="00512DB1"/>
    <w:rsid w:val="00513E3E"/>
    <w:rsid w:val="00513F4F"/>
    <w:rsid w:val="005141E2"/>
    <w:rsid w:val="00516DA3"/>
    <w:rsid w:val="005206D0"/>
    <w:rsid w:val="00520A25"/>
    <w:rsid w:val="00521BBF"/>
    <w:rsid w:val="00521CB7"/>
    <w:rsid w:val="00521FEC"/>
    <w:rsid w:val="005238B9"/>
    <w:rsid w:val="0052461C"/>
    <w:rsid w:val="00525539"/>
    <w:rsid w:val="00525AA5"/>
    <w:rsid w:val="00525B08"/>
    <w:rsid w:val="00527BC4"/>
    <w:rsid w:val="00530241"/>
    <w:rsid w:val="00530DD7"/>
    <w:rsid w:val="00530DF5"/>
    <w:rsid w:val="00530F15"/>
    <w:rsid w:val="00531CF7"/>
    <w:rsid w:val="005320F4"/>
    <w:rsid w:val="0053288A"/>
    <w:rsid w:val="00532D00"/>
    <w:rsid w:val="00533448"/>
    <w:rsid w:val="005336AD"/>
    <w:rsid w:val="0053377E"/>
    <w:rsid w:val="00534723"/>
    <w:rsid w:val="00536C1F"/>
    <w:rsid w:val="005372A3"/>
    <w:rsid w:val="0053769B"/>
    <w:rsid w:val="00541072"/>
    <w:rsid w:val="0054197B"/>
    <w:rsid w:val="00541A84"/>
    <w:rsid w:val="005420D0"/>
    <w:rsid w:val="00544D10"/>
    <w:rsid w:val="00546190"/>
    <w:rsid w:val="005466A2"/>
    <w:rsid w:val="00547F44"/>
    <w:rsid w:val="005503B4"/>
    <w:rsid w:val="00550965"/>
    <w:rsid w:val="00550D9C"/>
    <w:rsid w:val="00551299"/>
    <w:rsid w:val="0055136B"/>
    <w:rsid w:val="005513DA"/>
    <w:rsid w:val="005518D1"/>
    <w:rsid w:val="00551F96"/>
    <w:rsid w:val="00551FFD"/>
    <w:rsid w:val="005522B1"/>
    <w:rsid w:val="0055273E"/>
    <w:rsid w:val="00552F9D"/>
    <w:rsid w:val="00553D3B"/>
    <w:rsid w:val="0055524B"/>
    <w:rsid w:val="00555758"/>
    <w:rsid w:val="00555A33"/>
    <w:rsid w:val="00556410"/>
    <w:rsid w:val="00556F3A"/>
    <w:rsid w:val="00557579"/>
    <w:rsid w:val="00561FB7"/>
    <w:rsid w:val="0056337D"/>
    <w:rsid w:val="00565761"/>
    <w:rsid w:val="005661CE"/>
    <w:rsid w:val="005672F3"/>
    <w:rsid w:val="005704D3"/>
    <w:rsid w:val="00571B98"/>
    <w:rsid w:val="005729AC"/>
    <w:rsid w:val="00572F22"/>
    <w:rsid w:val="005736D6"/>
    <w:rsid w:val="005745D6"/>
    <w:rsid w:val="00576B0E"/>
    <w:rsid w:val="00580060"/>
    <w:rsid w:val="0058057C"/>
    <w:rsid w:val="00580DAB"/>
    <w:rsid w:val="005811E8"/>
    <w:rsid w:val="0058270D"/>
    <w:rsid w:val="0058297B"/>
    <w:rsid w:val="005831D6"/>
    <w:rsid w:val="00584AFD"/>
    <w:rsid w:val="00584E4D"/>
    <w:rsid w:val="005857FB"/>
    <w:rsid w:val="00585AC5"/>
    <w:rsid w:val="00585BDB"/>
    <w:rsid w:val="00586019"/>
    <w:rsid w:val="00587031"/>
    <w:rsid w:val="00587517"/>
    <w:rsid w:val="005917E3"/>
    <w:rsid w:val="00591E76"/>
    <w:rsid w:val="005924C1"/>
    <w:rsid w:val="005928BF"/>
    <w:rsid w:val="005931B0"/>
    <w:rsid w:val="00593B27"/>
    <w:rsid w:val="00594860"/>
    <w:rsid w:val="00594882"/>
    <w:rsid w:val="005949B1"/>
    <w:rsid w:val="00596601"/>
    <w:rsid w:val="00597004"/>
    <w:rsid w:val="005A0102"/>
    <w:rsid w:val="005A0A31"/>
    <w:rsid w:val="005A0F1B"/>
    <w:rsid w:val="005A0FC4"/>
    <w:rsid w:val="005A1D88"/>
    <w:rsid w:val="005A267A"/>
    <w:rsid w:val="005A28E0"/>
    <w:rsid w:val="005A4531"/>
    <w:rsid w:val="005A48E2"/>
    <w:rsid w:val="005A4C8B"/>
    <w:rsid w:val="005A52C7"/>
    <w:rsid w:val="005A54A8"/>
    <w:rsid w:val="005A7B16"/>
    <w:rsid w:val="005B03E7"/>
    <w:rsid w:val="005B140F"/>
    <w:rsid w:val="005B2580"/>
    <w:rsid w:val="005B2B36"/>
    <w:rsid w:val="005B324A"/>
    <w:rsid w:val="005B5907"/>
    <w:rsid w:val="005B6280"/>
    <w:rsid w:val="005B67DC"/>
    <w:rsid w:val="005B6FF8"/>
    <w:rsid w:val="005B711D"/>
    <w:rsid w:val="005B733B"/>
    <w:rsid w:val="005B742B"/>
    <w:rsid w:val="005B76D4"/>
    <w:rsid w:val="005C00DE"/>
    <w:rsid w:val="005C129A"/>
    <w:rsid w:val="005C2783"/>
    <w:rsid w:val="005C43DC"/>
    <w:rsid w:val="005C698F"/>
    <w:rsid w:val="005C7381"/>
    <w:rsid w:val="005D022B"/>
    <w:rsid w:val="005D050D"/>
    <w:rsid w:val="005D11CF"/>
    <w:rsid w:val="005D293F"/>
    <w:rsid w:val="005D3139"/>
    <w:rsid w:val="005D39E9"/>
    <w:rsid w:val="005D4260"/>
    <w:rsid w:val="005D55C3"/>
    <w:rsid w:val="005D56DD"/>
    <w:rsid w:val="005D61D4"/>
    <w:rsid w:val="005D61EA"/>
    <w:rsid w:val="005D65C6"/>
    <w:rsid w:val="005D680D"/>
    <w:rsid w:val="005D7FDA"/>
    <w:rsid w:val="005E0B51"/>
    <w:rsid w:val="005E14B0"/>
    <w:rsid w:val="005E16FC"/>
    <w:rsid w:val="005E1E90"/>
    <w:rsid w:val="005E29A2"/>
    <w:rsid w:val="005E3165"/>
    <w:rsid w:val="005E3498"/>
    <w:rsid w:val="005E7622"/>
    <w:rsid w:val="005E7E9B"/>
    <w:rsid w:val="005F1BB1"/>
    <w:rsid w:val="005F268A"/>
    <w:rsid w:val="005F3C8B"/>
    <w:rsid w:val="005F3D18"/>
    <w:rsid w:val="005F40AD"/>
    <w:rsid w:val="005F428B"/>
    <w:rsid w:val="005F4497"/>
    <w:rsid w:val="005F5CC7"/>
    <w:rsid w:val="005F6324"/>
    <w:rsid w:val="005F6984"/>
    <w:rsid w:val="005F6DD6"/>
    <w:rsid w:val="005F7431"/>
    <w:rsid w:val="005F78D5"/>
    <w:rsid w:val="005F79B0"/>
    <w:rsid w:val="00600A0E"/>
    <w:rsid w:val="00602E28"/>
    <w:rsid w:val="006038D9"/>
    <w:rsid w:val="0060453B"/>
    <w:rsid w:val="00604D6A"/>
    <w:rsid w:val="006052F1"/>
    <w:rsid w:val="006053AE"/>
    <w:rsid w:val="00607817"/>
    <w:rsid w:val="00607C38"/>
    <w:rsid w:val="00610315"/>
    <w:rsid w:val="00611CDC"/>
    <w:rsid w:val="00611D28"/>
    <w:rsid w:val="00611D2B"/>
    <w:rsid w:val="00612E00"/>
    <w:rsid w:val="00614128"/>
    <w:rsid w:val="00615904"/>
    <w:rsid w:val="00615F84"/>
    <w:rsid w:val="00616259"/>
    <w:rsid w:val="0061651B"/>
    <w:rsid w:val="0062142D"/>
    <w:rsid w:val="0062177C"/>
    <w:rsid w:val="0062288E"/>
    <w:rsid w:val="006237BD"/>
    <w:rsid w:val="00623991"/>
    <w:rsid w:val="00624C16"/>
    <w:rsid w:val="00624C65"/>
    <w:rsid w:val="00625609"/>
    <w:rsid w:val="006261E1"/>
    <w:rsid w:val="00627C39"/>
    <w:rsid w:val="00631E05"/>
    <w:rsid w:val="00632A13"/>
    <w:rsid w:val="00633F26"/>
    <w:rsid w:val="00634D08"/>
    <w:rsid w:val="00634F47"/>
    <w:rsid w:val="0063647A"/>
    <w:rsid w:val="00636EE2"/>
    <w:rsid w:val="006370D0"/>
    <w:rsid w:val="00637C12"/>
    <w:rsid w:val="006412AD"/>
    <w:rsid w:val="006417CC"/>
    <w:rsid w:val="00641A66"/>
    <w:rsid w:val="006424BC"/>
    <w:rsid w:val="00642753"/>
    <w:rsid w:val="00642870"/>
    <w:rsid w:val="00643125"/>
    <w:rsid w:val="0064378B"/>
    <w:rsid w:val="00644587"/>
    <w:rsid w:val="00644CEE"/>
    <w:rsid w:val="0064562A"/>
    <w:rsid w:val="00645671"/>
    <w:rsid w:val="00645BBA"/>
    <w:rsid w:val="00646337"/>
    <w:rsid w:val="00646E9C"/>
    <w:rsid w:val="00650EDB"/>
    <w:rsid w:val="006511CB"/>
    <w:rsid w:val="00651436"/>
    <w:rsid w:val="006516FC"/>
    <w:rsid w:val="00652087"/>
    <w:rsid w:val="00652F83"/>
    <w:rsid w:val="0065442C"/>
    <w:rsid w:val="0065469E"/>
    <w:rsid w:val="00655AE6"/>
    <w:rsid w:val="00656F72"/>
    <w:rsid w:val="006573B7"/>
    <w:rsid w:val="006576F1"/>
    <w:rsid w:val="0065797F"/>
    <w:rsid w:val="00657F29"/>
    <w:rsid w:val="006601BA"/>
    <w:rsid w:val="006608EA"/>
    <w:rsid w:val="00660F5E"/>
    <w:rsid w:val="00661CA0"/>
    <w:rsid w:val="0066212A"/>
    <w:rsid w:val="00662155"/>
    <w:rsid w:val="00662726"/>
    <w:rsid w:val="006627D9"/>
    <w:rsid w:val="00663599"/>
    <w:rsid w:val="00666C51"/>
    <w:rsid w:val="006670E7"/>
    <w:rsid w:val="00667979"/>
    <w:rsid w:val="00667B0A"/>
    <w:rsid w:val="00670184"/>
    <w:rsid w:val="006704FF"/>
    <w:rsid w:val="0067052F"/>
    <w:rsid w:val="00670772"/>
    <w:rsid w:val="00670A73"/>
    <w:rsid w:val="0067330B"/>
    <w:rsid w:val="006738AF"/>
    <w:rsid w:val="00674086"/>
    <w:rsid w:val="00674468"/>
    <w:rsid w:val="006751F2"/>
    <w:rsid w:val="00675A6E"/>
    <w:rsid w:val="00675F7B"/>
    <w:rsid w:val="00676495"/>
    <w:rsid w:val="00677078"/>
    <w:rsid w:val="00680446"/>
    <w:rsid w:val="00680EE4"/>
    <w:rsid w:val="006812C2"/>
    <w:rsid w:val="006814DE"/>
    <w:rsid w:val="006830EA"/>
    <w:rsid w:val="00683C17"/>
    <w:rsid w:val="00684009"/>
    <w:rsid w:val="0068461E"/>
    <w:rsid w:val="00685242"/>
    <w:rsid w:val="00685CEA"/>
    <w:rsid w:val="0068615C"/>
    <w:rsid w:val="00686273"/>
    <w:rsid w:val="006875D4"/>
    <w:rsid w:val="00690660"/>
    <w:rsid w:val="00691CC7"/>
    <w:rsid w:val="006925F2"/>
    <w:rsid w:val="006930F8"/>
    <w:rsid w:val="0069345D"/>
    <w:rsid w:val="00693A69"/>
    <w:rsid w:val="00694D5A"/>
    <w:rsid w:val="00697E6B"/>
    <w:rsid w:val="006A07C0"/>
    <w:rsid w:val="006A07FC"/>
    <w:rsid w:val="006A1759"/>
    <w:rsid w:val="006A234D"/>
    <w:rsid w:val="006A2989"/>
    <w:rsid w:val="006A2FFB"/>
    <w:rsid w:val="006A388F"/>
    <w:rsid w:val="006A4C20"/>
    <w:rsid w:val="006A4D3C"/>
    <w:rsid w:val="006A4EB7"/>
    <w:rsid w:val="006A5669"/>
    <w:rsid w:val="006A6482"/>
    <w:rsid w:val="006A7A5E"/>
    <w:rsid w:val="006B0D0C"/>
    <w:rsid w:val="006B2126"/>
    <w:rsid w:val="006B256C"/>
    <w:rsid w:val="006B3D90"/>
    <w:rsid w:val="006B5DAA"/>
    <w:rsid w:val="006B65D9"/>
    <w:rsid w:val="006B7687"/>
    <w:rsid w:val="006C0925"/>
    <w:rsid w:val="006C1232"/>
    <w:rsid w:val="006C14A6"/>
    <w:rsid w:val="006C23FA"/>
    <w:rsid w:val="006C2670"/>
    <w:rsid w:val="006C31FB"/>
    <w:rsid w:val="006C3B90"/>
    <w:rsid w:val="006C4080"/>
    <w:rsid w:val="006C4FC8"/>
    <w:rsid w:val="006C543E"/>
    <w:rsid w:val="006D042D"/>
    <w:rsid w:val="006D0642"/>
    <w:rsid w:val="006D15F1"/>
    <w:rsid w:val="006D2511"/>
    <w:rsid w:val="006D37D6"/>
    <w:rsid w:val="006D3DCD"/>
    <w:rsid w:val="006D4698"/>
    <w:rsid w:val="006D499D"/>
    <w:rsid w:val="006D5486"/>
    <w:rsid w:val="006D566B"/>
    <w:rsid w:val="006D56BC"/>
    <w:rsid w:val="006D7022"/>
    <w:rsid w:val="006D73DA"/>
    <w:rsid w:val="006D76B9"/>
    <w:rsid w:val="006D78D6"/>
    <w:rsid w:val="006D7C7E"/>
    <w:rsid w:val="006E1E5F"/>
    <w:rsid w:val="006E2EA3"/>
    <w:rsid w:val="006E3790"/>
    <w:rsid w:val="006E4F03"/>
    <w:rsid w:val="006E580A"/>
    <w:rsid w:val="006E5C57"/>
    <w:rsid w:val="006E5D5F"/>
    <w:rsid w:val="006F0867"/>
    <w:rsid w:val="006F2FFD"/>
    <w:rsid w:val="006F3731"/>
    <w:rsid w:val="006F3757"/>
    <w:rsid w:val="006F534A"/>
    <w:rsid w:val="006F5A2D"/>
    <w:rsid w:val="006F5BDB"/>
    <w:rsid w:val="006F6672"/>
    <w:rsid w:val="006F7566"/>
    <w:rsid w:val="006F7870"/>
    <w:rsid w:val="00700650"/>
    <w:rsid w:val="00701481"/>
    <w:rsid w:val="007017CC"/>
    <w:rsid w:val="007019CF"/>
    <w:rsid w:val="00702777"/>
    <w:rsid w:val="00702B8A"/>
    <w:rsid w:val="00702EBD"/>
    <w:rsid w:val="00702FE0"/>
    <w:rsid w:val="007030CA"/>
    <w:rsid w:val="007036EC"/>
    <w:rsid w:val="00703AE8"/>
    <w:rsid w:val="00703C5A"/>
    <w:rsid w:val="007040DE"/>
    <w:rsid w:val="00704C81"/>
    <w:rsid w:val="00704EEF"/>
    <w:rsid w:val="00705522"/>
    <w:rsid w:val="007056D8"/>
    <w:rsid w:val="007062A4"/>
    <w:rsid w:val="00706858"/>
    <w:rsid w:val="007070B8"/>
    <w:rsid w:val="00707300"/>
    <w:rsid w:val="007073B4"/>
    <w:rsid w:val="007079E2"/>
    <w:rsid w:val="00707B25"/>
    <w:rsid w:val="0071085D"/>
    <w:rsid w:val="00710D2E"/>
    <w:rsid w:val="00710E57"/>
    <w:rsid w:val="00711169"/>
    <w:rsid w:val="00711BFA"/>
    <w:rsid w:val="00712314"/>
    <w:rsid w:val="007127AD"/>
    <w:rsid w:val="007147AF"/>
    <w:rsid w:val="00715EA4"/>
    <w:rsid w:val="00716236"/>
    <w:rsid w:val="00716696"/>
    <w:rsid w:val="00717C09"/>
    <w:rsid w:val="00717C60"/>
    <w:rsid w:val="0072026E"/>
    <w:rsid w:val="00720E65"/>
    <w:rsid w:val="00721082"/>
    <w:rsid w:val="007219A1"/>
    <w:rsid w:val="00721BF4"/>
    <w:rsid w:val="00722AFC"/>
    <w:rsid w:val="00724197"/>
    <w:rsid w:val="007247AF"/>
    <w:rsid w:val="00726D9A"/>
    <w:rsid w:val="00731A45"/>
    <w:rsid w:val="007321E7"/>
    <w:rsid w:val="007324B4"/>
    <w:rsid w:val="0073286C"/>
    <w:rsid w:val="0073288C"/>
    <w:rsid w:val="00733370"/>
    <w:rsid w:val="0073370A"/>
    <w:rsid w:val="007340BF"/>
    <w:rsid w:val="007341E1"/>
    <w:rsid w:val="00736595"/>
    <w:rsid w:val="00736C49"/>
    <w:rsid w:val="00740852"/>
    <w:rsid w:val="0074192E"/>
    <w:rsid w:val="00742691"/>
    <w:rsid w:val="00743182"/>
    <w:rsid w:val="00743459"/>
    <w:rsid w:val="00744646"/>
    <w:rsid w:val="0074479B"/>
    <w:rsid w:val="007462E5"/>
    <w:rsid w:val="0075085E"/>
    <w:rsid w:val="00750AF3"/>
    <w:rsid w:val="00750D94"/>
    <w:rsid w:val="00752031"/>
    <w:rsid w:val="00752EF8"/>
    <w:rsid w:val="00753AD5"/>
    <w:rsid w:val="00753EE4"/>
    <w:rsid w:val="00753F4F"/>
    <w:rsid w:val="00753FA6"/>
    <w:rsid w:val="00754C89"/>
    <w:rsid w:val="007554A9"/>
    <w:rsid w:val="00755EF6"/>
    <w:rsid w:val="00755F26"/>
    <w:rsid w:val="00755FE7"/>
    <w:rsid w:val="007578BA"/>
    <w:rsid w:val="00757C3F"/>
    <w:rsid w:val="0076067E"/>
    <w:rsid w:val="00762487"/>
    <w:rsid w:val="00762CC3"/>
    <w:rsid w:val="00763350"/>
    <w:rsid w:val="00763D52"/>
    <w:rsid w:val="007644A5"/>
    <w:rsid w:val="00764E8A"/>
    <w:rsid w:val="00764F98"/>
    <w:rsid w:val="0076589C"/>
    <w:rsid w:val="00767A85"/>
    <w:rsid w:val="00767D07"/>
    <w:rsid w:val="00770B3E"/>
    <w:rsid w:val="00771290"/>
    <w:rsid w:val="00771A2B"/>
    <w:rsid w:val="007721E6"/>
    <w:rsid w:val="00772941"/>
    <w:rsid w:val="00773455"/>
    <w:rsid w:val="00774902"/>
    <w:rsid w:val="00775180"/>
    <w:rsid w:val="00775874"/>
    <w:rsid w:val="007761B9"/>
    <w:rsid w:val="00776E4B"/>
    <w:rsid w:val="00777101"/>
    <w:rsid w:val="00777DDD"/>
    <w:rsid w:val="00780625"/>
    <w:rsid w:val="00780C3A"/>
    <w:rsid w:val="00780CF1"/>
    <w:rsid w:val="007819DA"/>
    <w:rsid w:val="00781D3F"/>
    <w:rsid w:val="00781E68"/>
    <w:rsid w:val="00782574"/>
    <w:rsid w:val="00784883"/>
    <w:rsid w:val="00785B31"/>
    <w:rsid w:val="0078705F"/>
    <w:rsid w:val="007879E9"/>
    <w:rsid w:val="007900D8"/>
    <w:rsid w:val="00791AB8"/>
    <w:rsid w:val="007924CD"/>
    <w:rsid w:val="00792D0A"/>
    <w:rsid w:val="0079347E"/>
    <w:rsid w:val="00793A84"/>
    <w:rsid w:val="007944A4"/>
    <w:rsid w:val="00794D36"/>
    <w:rsid w:val="00794D60"/>
    <w:rsid w:val="00795502"/>
    <w:rsid w:val="00795CB6"/>
    <w:rsid w:val="007A14F0"/>
    <w:rsid w:val="007A1BA4"/>
    <w:rsid w:val="007A201E"/>
    <w:rsid w:val="007A2102"/>
    <w:rsid w:val="007A2747"/>
    <w:rsid w:val="007A420C"/>
    <w:rsid w:val="007A4617"/>
    <w:rsid w:val="007A57B5"/>
    <w:rsid w:val="007A6892"/>
    <w:rsid w:val="007A72B2"/>
    <w:rsid w:val="007A7B52"/>
    <w:rsid w:val="007A7BF3"/>
    <w:rsid w:val="007B026F"/>
    <w:rsid w:val="007B1648"/>
    <w:rsid w:val="007B2B59"/>
    <w:rsid w:val="007B2DFE"/>
    <w:rsid w:val="007B5108"/>
    <w:rsid w:val="007B535D"/>
    <w:rsid w:val="007B543C"/>
    <w:rsid w:val="007B5AC4"/>
    <w:rsid w:val="007B6EC8"/>
    <w:rsid w:val="007B70C3"/>
    <w:rsid w:val="007B7EDB"/>
    <w:rsid w:val="007C2870"/>
    <w:rsid w:val="007C3F77"/>
    <w:rsid w:val="007C588D"/>
    <w:rsid w:val="007C5F10"/>
    <w:rsid w:val="007C5F2E"/>
    <w:rsid w:val="007C6671"/>
    <w:rsid w:val="007C678A"/>
    <w:rsid w:val="007C73B2"/>
    <w:rsid w:val="007C7666"/>
    <w:rsid w:val="007C7ED6"/>
    <w:rsid w:val="007C7F73"/>
    <w:rsid w:val="007D0087"/>
    <w:rsid w:val="007D02B2"/>
    <w:rsid w:val="007D057C"/>
    <w:rsid w:val="007D0952"/>
    <w:rsid w:val="007D188E"/>
    <w:rsid w:val="007D365D"/>
    <w:rsid w:val="007D40A6"/>
    <w:rsid w:val="007D480F"/>
    <w:rsid w:val="007D4FB1"/>
    <w:rsid w:val="007D59CA"/>
    <w:rsid w:val="007D6A64"/>
    <w:rsid w:val="007D7EE3"/>
    <w:rsid w:val="007E2509"/>
    <w:rsid w:val="007E2F48"/>
    <w:rsid w:val="007E320E"/>
    <w:rsid w:val="007E3B4B"/>
    <w:rsid w:val="007E4620"/>
    <w:rsid w:val="007E57A9"/>
    <w:rsid w:val="007E643F"/>
    <w:rsid w:val="007F01BD"/>
    <w:rsid w:val="007F056C"/>
    <w:rsid w:val="007F06B6"/>
    <w:rsid w:val="007F0ACB"/>
    <w:rsid w:val="007F129D"/>
    <w:rsid w:val="007F1D9F"/>
    <w:rsid w:val="007F211B"/>
    <w:rsid w:val="007F2427"/>
    <w:rsid w:val="007F5057"/>
    <w:rsid w:val="007F521B"/>
    <w:rsid w:val="007F550C"/>
    <w:rsid w:val="007F662B"/>
    <w:rsid w:val="007F707D"/>
    <w:rsid w:val="008005FE"/>
    <w:rsid w:val="0080099A"/>
    <w:rsid w:val="00800DB1"/>
    <w:rsid w:val="00800EE3"/>
    <w:rsid w:val="00801FE6"/>
    <w:rsid w:val="00802B40"/>
    <w:rsid w:val="008038CD"/>
    <w:rsid w:val="00804030"/>
    <w:rsid w:val="00804048"/>
    <w:rsid w:val="0080407E"/>
    <w:rsid w:val="00804E6F"/>
    <w:rsid w:val="008051BF"/>
    <w:rsid w:val="00805CA0"/>
    <w:rsid w:val="0080667F"/>
    <w:rsid w:val="008072C1"/>
    <w:rsid w:val="00807957"/>
    <w:rsid w:val="00807AC2"/>
    <w:rsid w:val="00807B3B"/>
    <w:rsid w:val="00807C9B"/>
    <w:rsid w:val="00807F1D"/>
    <w:rsid w:val="008120F2"/>
    <w:rsid w:val="00812B61"/>
    <w:rsid w:val="00812CD3"/>
    <w:rsid w:val="00813CB0"/>
    <w:rsid w:val="008143FE"/>
    <w:rsid w:val="00815094"/>
    <w:rsid w:val="008150B5"/>
    <w:rsid w:val="008163C6"/>
    <w:rsid w:val="00816D9C"/>
    <w:rsid w:val="00817066"/>
    <w:rsid w:val="008175A2"/>
    <w:rsid w:val="00817791"/>
    <w:rsid w:val="0082064D"/>
    <w:rsid w:val="00820AF1"/>
    <w:rsid w:val="00820FF1"/>
    <w:rsid w:val="00821644"/>
    <w:rsid w:val="00821684"/>
    <w:rsid w:val="00821B61"/>
    <w:rsid w:val="00822DE1"/>
    <w:rsid w:val="0082323E"/>
    <w:rsid w:val="00824F7C"/>
    <w:rsid w:val="00825164"/>
    <w:rsid w:val="0082563C"/>
    <w:rsid w:val="008259DA"/>
    <w:rsid w:val="0082793B"/>
    <w:rsid w:val="00827AE2"/>
    <w:rsid w:val="00827EB2"/>
    <w:rsid w:val="00830931"/>
    <w:rsid w:val="0083142B"/>
    <w:rsid w:val="00831548"/>
    <w:rsid w:val="008316C8"/>
    <w:rsid w:val="00832E9C"/>
    <w:rsid w:val="0083317D"/>
    <w:rsid w:val="00834AFB"/>
    <w:rsid w:val="008355E2"/>
    <w:rsid w:val="0083582C"/>
    <w:rsid w:val="0083643E"/>
    <w:rsid w:val="0084139F"/>
    <w:rsid w:val="00843021"/>
    <w:rsid w:val="00844FC9"/>
    <w:rsid w:val="008463E0"/>
    <w:rsid w:val="00846612"/>
    <w:rsid w:val="00846853"/>
    <w:rsid w:val="00846D0D"/>
    <w:rsid w:val="008472F5"/>
    <w:rsid w:val="0084773B"/>
    <w:rsid w:val="008478B4"/>
    <w:rsid w:val="008509FB"/>
    <w:rsid w:val="0085108F"/>
    <w:rsid w:val="00852B1F"/>
    <w:rsid w:val="00853703"/>
    <w:rsid w:val="00853912"/>
    <w:rsid w:val="008539E4"/>
    <w:rsid w:val="00854EEB"/>
    <w:rsid w:val="0085506C"/>
    <w:rsid w:val="008559F1"/>
    <w:rsid w:val="00855BA1"/>
    <w:rsid w:val="00856C69"/>
    <w:rsid w:val="00856CDA"/>
    <w:rsid w:val="00856D7D"/>
    <w:rsid w:val="00860FB4"/>
    <w:rsid w:val="00861763"/>
    <w:rsid w:val="00861916"/>
    <w:rsid w:val="00861946"/>
    <w:rsid w:val="00862CCD"/>
    <w:rsid w:val="008636BB"/>
    <w:rsid w:val="008647EB"/>
    <w:rsid w:val="00864846"/>
    <w:rsid w:val="00864E6B"/>
    <w:rsid w:val="0086610F"/>
    <w:rsid w:val="00866C87"/>
    <w:rsid w:val="0086721A"/>
    <w:rsid w:val="008701B8"/>
    <w:rsid w:val="0087027E"/>
    <w:rsid w:val="008720E5"/>
    <w:rsid w:val="00872E39"/>
    <w:rsid w:val="00872F03"/>
    <w:rsid w:val="008732B8"/>
    <w:rsid w:val="008732C6"/>
    <w:rsid w:val="0087401E"/>
    <w:rsid w:val="0087640A"/>
    <w:rsid w:val="008802AB"/>
    <w:rsid w:val="008803E3"/>
    <w:rsid w:val="008808E5"/>
    <w:rsid w:val="00881978"/>
    <w:rsid w:val="008819B0"/>
    <w:rsid w:val="0088229C"/>
    <w:rsid w:val="00882BFF"/>
    <w:rsid w:val="00884D24"/>
    <w:rsid w:val="008853E4"/>
    <w:rsid w:val="008858EB"/>
    <w:rsid w:val="00885D1E"/>
    <w:rsid w:val="0088693F"/>
    <w:rsid w:val="008903E2"/>
    <w:rsid w:val="008905A2"/>
    <w:rsid w:val="00891283"/>
    <w:rsid w:val="00893370"/>
    <w:rsid w:val="00893825"/>
    <w:rsid w:val="00893E0F"/>
    <w:rsid w:val="00894B94"/>
    <w:rsid w:val="0089507C"/>
    <w:rsid w:val="008954B5"/>
    <w:rsid w:val="008954D7"/>
    <w:rsid w:val="0089616B"/>
    <w:rsid w:val="00896411"/>
    <w:rsid w:val="008964CA"/>
    <w:rsid w:val="0089656B"/>
    <w:rsid w:val="008970D5"/>
    <w:rsid w:val="008972BA"/>
    <w:rsid w:val="008974B6"/>
    <w:rsid w:val="0089799B"/>
    <w:rsid w:val="008979ED"/>
    <w:rsid w:val="008A0BB4"/>
    <w:rsid w:val="008A17F7"/>
    <w:rsid w:val="008A1F01"/>
    <w:rsid w:val="008A2583"/>
    <w:rsid w:val="008A5315"/>
    <w:rsid w:val="008A64FF"/>
    <w:rsid w:val="008A662D"/>
    <w:rsid w:val="008A765F"/>
    <w:rsid w:val="008A7987"/>
    <w:rsid w:val="008B0760"/>
    <w:rsid w:val="008B0DF9"/>
    <w:rsid w:val="008B1255"/>
    <w:rsid w:val="008B3C3B"/>
    <w:rsid w:val="008B4EB8"/>
    <w:rsid w:val="008B5BBD"/>
    <w:rsid w:val="008B6AA4"/>
    <w:rsid w:val="008B7625"/>
    <w:rsid w:val="008B77CF"/>
    <w:rsid w:val="008B7845"/>
    <w:rsid w:val="008C0135"/>
    <w:rsid w:val="008C0861"/>
    <w:rsid w:val="008C2B3E"/>
    <w:rsid w:val="008C2ECC"/>
    <w:rsid w:val="008C3416"/>
    <w:rsid w:val="008C4C86"/>
    <w:rsid w:val="008C555D"/>
    <w:rsid w:val="008C5610"/>
    <w:rsid w:val="008C5A4A"/>
    <w:rsid w:val="008C61C5"/>
    <w:rsid w:val="008C691D"/>
    <w:rsid w:val="008D0715"/>
    <w:rsid w:val="008D08D1"/>
    <w:rsid w:val="008D11E0"/>
    <w:rsid w:val="008D205F"/>
    <w:rsid w:val="008D36A2"/>
    <w:rsid w:val="008D3859"/>
    <w:rsid w:val="008D4472"/>
    <w:rsid w:val="008D4662"/>
    <w:rsid w:val="008D58AC"/>
    <w:rsid w:val="008D5B7C"/>
    <w:rsid w:val="008D61F7"/>
    <w:rsid w:val="008E01E6"/>
    <w:rsid w:val="008E04B4"/>
    <w:rsid w:val="008E06C4"/>
    <w:rsid w:val="008E0EF2"/>
    <w:rsid w:val="008E2185"/>
    <w:rsid w:val="008E4AEC"/>
    <w:rsid w:val="008E7F90"/>
    <w:rsid w:val="008F0400"/>
    <w:rsid w:val="008F1278"/>
    <w:rsid w:val="008F1FFA"/>
    <w:rsid w:val="008F2953"/>
    <w:rsid w:val="008F300B"/>
    <w:rsid w:val="008F4E18"/>
    <w:rsid w:val="008F5FE8"/>
    <w:rsid w:val="008F6FB8"/>
    <w:rsid w:val="008F703E"/>
    <w:rsid w:val="00901E9A"/>
    <w:rsid w:val="00902F2D"/>
    <w:rsid w:val="00904236"/>
    <w:rsid w:val="00904E87"/>
    <w:rsid w:val="00904FE1"/>
    <w:rsid w:val="00905B76"/>
    <w:rsid w:val="00910B8C"/>
    <w:rsid w:val="00910C65"/>
    <w:rsid w:val="009110DA"/>
    <w:rsid w:val="009121A0"/>
    <w:rsid w:val="009124C2"/>
    <w:rsid w:val="00913123"/>
    <w:rsid w:val="00913A53"/>
    <w:rsid w:val="00913BE4"/>
    <w:rsid w:val="00914092"/>
    <w:rsid w:val="00914AA0"/>
    <w:rsid w:val="009153F7"/>
    <w:rsid w:val="00915981"/>
    <w:rsid w:val="0091648B"/>
    <w:rsid w:val="009169CE"/>
    <w:rsid w:val="00916A4E"/>
    <w:rsid w:val="00916F91"/>
    <w:rsid w:val="009177D3"/>
    <w:rsid w:val="00917F5B"/>
    <w:rsid w:val="009204B7"/>
    <w:rsid w:val="0092068C"/>
    <w:rsid w:val="009208BD"/>
    <w:rsid w:val="00921C55"/>
    <w:rsid w:val="0092201B"/>
    <w:rsid w:val="00922938"/>
    <w:rsid w:val="0092297C"/>
    <w:rsid w:val="009235D4"/>
    <w:rsid w:val="00925BA9"/>
    <w:rsid w:val="0093074E"/>
    <w:rsid w:val="00930A12"/>
    <w:rsid w:val="00930E51"/>
    <w:rsid w:val="00930EA9"/>
    <w:rsid w:val="00931564"/>
    <w:rsid w:val="009320A3"/>
    <w:rsid w:val="009326EE"/>
    <w:rsid w:val="00932C77"/>
    <w:rsid w:val="0093312E"/>
    <w:rsid w:val="00934B99"/>
    <w:rsid w:val="00934CD7"/>
    <w:rsid w:val="009363BE"/>
    <w:rsid w:val="009370E0"/>
    <w:rsid w:val="0093778A"/>
    <w:rsid w:val="00937FD5"/>
    <w:rsid w:val="00940040"/>
    <w:rsid w:val="00940A24"/>
    <w:rsid w:val="00941556"/>
    <w:rsid w:val="00941DC8"/>
    <w:rsid w:val="00941FDC"/>
    <w:rsid w:val="00943DA8"/>
    <w:rsid w:val="00943F06"/>
    <w:rsid w:val="00945C3D"/>
    <w:rsid w:val="00945E11"/>
    <w:rsid w:val="00945EA4"/>
    <w:rsid w:val="00945FE7"/>
    <w:rsid w:val="0094661E"/>
    <w:rsid w:val="009466EA"/>
    <w:rsid w:val="00947170"/>
    <w:rsid w:val="00951E4B"/>
    <w:rsid w:val="00952C5A"/>
    <w:rsid w:val="00952FB4"/>
    <w:rsid w:val="0095393A"/>
    <w:rsid w:val="00953C3C"/>
    <w:rsid w:val="00954137"/>
    <w:rsid w:val="009541FE"/>
    <w:rsid w:val="00954A1F"/>
    <w:rsid w:val="00954CFB"/>
    <w:rsid w:val="00954D8B"/>
    <w:rsid w:val="009552AE"/>
    <w:rsid w:val="009556DA"/>
    <w:rsid w:val="00955C6F"/>
    <w:rsid w:val="00955D58"/>
    <w:rsid w:val="00956C9F"/>
    <w:rsid w:val="0095715B"/>
    <w:rsid w:val="009601FA"/>
    <w:rsid w:val="00962059"/>
    <w:rsid w:val="00962D24"/>
    <w:rsid w:val="00962FFD"/>
    <w:rsid w:val="00963535"/>
    <w:rsid w:val="00963DB8"/>
    <w:rsid w:val="00967C4A"/>
    <w:rsid w:val="0097103B"/>
    <w:rsid w:val="00971CBB"/>
    <w:rsid w:val="00972272"/>
    <w:rsid w:val="009723EA"/>
    <w:rsid w:val="00972DFF"/>
    <w:rsid w:val="00973187"/>
    <w:rsid w:val="00973D0D"/>
    <w:rsid w:val="00973EB1"/>
    <w:rsid w:val="0097517B"/>
    <w:rsid w:val="00976294"/>
    <w:rsid w:val="009764F3"/>
    <w:rsid w:val="009769F7"/>
    <w:rsid w:val="00981666"/>
    <w:rsid w:val="009826D4"/>
    <w:rsid w:val="00983248"/>
    <w:rsid w:val="009834D3"/>
    <w:rsid w:val="00983D10"/>
    <w:rsid w:val="00983EC0"/>
    <w:rsid w:val="00984BE9"/>
    <w:rsid w:val="009853CE"/>
    <w:rsid w:val="009854E6"/>
    <w:rsid w:val="0098576D"/>
    <w:rsid w:val="00986BE8"/>
    <w:rsid w:val="00990B31"/>
    <w:rsid w:val="00990F9B"/>
    <w:rsid w:val="009917DF"/>
    <w:rsid w:val="0099213B"/>
    <w:rsid w:val="00994713"/>
    <w:rsid w:val="0099495B"/>
    <w:rsid w:val="00994EC4"/>
    <w:rsid w:val="009951AE"/>
    <w:rsid w:val="0099586A"/>
    <w:rsid w:val="00996963"/>
    <w:rsid w:val="009A035D"/>
    <w:rsid w:val="009A090F"/>
    <w:rsid w:val="009A1593"/>
    <w:rsid w:val="009A24A3"/>
    <w:rsid w:val="009A262A"/>
    <w:rsid w:val="009A267D"/>
    <w:rsid w:val="009A2975"/>
    <w:rsid w:val="009A2E8A"/>
    <w:rsid w:val="009A3BF3"/>
    <w:rsid w:val="009A3D50"/>
    <w:rsid w:val="009A4664"/>
    <w:rsid w:val="009A597B"/>
    <w:rsid w:val="009A6525"/>
    <w:rsid w:val="009A700B"/>
    <w:rsid w:val="009A79BB"/>
    <w:rsid w:val="009B00BB"/>
    <w:rsid w:val="009B02A9"/>
    <w:rsid w:val="009B47B7"/>
    <w:rsid w:val="009B520F"/>
    <w:rsid w:val="009B5C72"/>
    <w:rsid w:val="009C0241"/>
    <w:rsid w:val="009C0DAA"/>
    <w:rsid w:val="009C11DC"/>
    <w:rsid w:val="009C1CDC"/>
    <w:rsid w:val="009C2FA1"/>
    <w:rsid w:val="009C4AF7"/>
    <w:rsid w:val="009C588B"/>
    <w:rsid w:val="009C5A0B"/>
    <w:rsid w:val="009C5D09"/>
    <w:rsid w:val="009C61CC"/>
    <w:rsid w:val="009C6766"/>
    <w:rsid w:val="009C6865"/>
    <w:rsid w:val="009C68FC"/>
    <w:rsid w:val="009C7256"/>
    <w:rsid w:val="009D0510"/>
    <w:rsid w:val="009D0B1F"/>
    <w:rsid w:val="009D1412"/>
    <w:rsid w:val="009D1CAC"/>
    <w:rsid w:val="009D2160"/>
    <w:rsid w:val="009D281D"/>
    <w:rsid w:val="009D2AFA"/>
    <w:rsid w:val="009D3918"/>
    <w:rsid w:val="009D4091"/>
    <w:rsid w:val="009D41BC"/>
    <w:rsid w:val="009D4470"/>
    <w:rsid w:val="009D4E53"/>
    <w:rsid w:val="009D5DAD"/>
    <w:rsid w:val="009D6FF5"/>
    <w:rsid w:val="009E04B1"/>
    <w:rsid w:val="009E0DC4"/>
    <w:rsid w:val="009E1E14"/>
    <w:rsid w:val="009E2B17"/>
    <w:rsid w:val="009E37E3"/>
    <w:rsid w:val="009E4649"/>
    <w:rsid w:val="009E4A47"/>
    <w:rsid w:val="009E5225"/>
    <w:rsid w:val="009E6E58"/>
    <w:rsid w:val="009F0910"/>
    <w:rsid w:val="009F267A"/>
    <w:rsid w:val="009F5041"/>
    <w:rsid w:val="009F52D5"/>
    <w:rsid w:val="009F5791"/>
    <w:rsid w:val="009F5DFA"/>
    <w:rsid w:val="009F7244"/>
    <w:rsid w:val="009F72E3"/>
    <w:rsid w:val="009F779E"/>
    <w:rsid w:val="00A00399"/>
    <w:rsid w:val="00A0133D"/>
    <w:rsid w:val="00A0233A"/>
    <w:rsid w:val="00A02FF2"/>
    <w:rsid w:val="00A0448B"/>
    <w:rsid w:val="00A04553"/>
    <w:rsid w:val="00A0471A"/>
    <w:rsid w:val="00A04E2B"/>
    <w:rsid w:val="00A0540D"/>
    <w:rsid w:val="00A05471"/>
    <w:rsid w:val="00A06723"/>
    <w:rsid w:val="00A06AF4"/>
    <w:rsid w:val="00A06EC8"/>
    <w:rsid w:val="00A073EA"/>
    <w:rsid w:val="00A07471"/>
    <w:rsid w:val="00A108C5"/>
    <w:rsid w:val="00A116B0"/>
    <w:rsid w:val="00A1212F"/>
    <w:rsid w:val="00A135C8"/>
    <w:rsid w:val="00A13712"/>
    <w:rsid w:val="00A1418C"/>
    <w:rsid w:val="00A15E7B"/>
    <w:rsid w:val="00A220C5"/>
    <w:rsid w:val="00A22D8F"/>
    <w:rsid w:val="00A22D97"/>
    <w:rsid w:val="00A22DF8"/>
    <w:rsid w:val="00A23C77"/>
    <w:rsid w:val="00A2424F"/>
    <w:rsid w:val="00A25D1B"/>
    <w:rsid w:val="00A267BA"/>
    <w:rsid w:val="00A26858"/>
    <w:rsid w:val="00A26D65"/>
    <w:rsid w:val="00A2706E"/>
    <w:rsid w:val="00A301DF"/>
    <w:rsid w:val="00A3048C"/>
    <w:rsid w:val="00A30BE8"/>
    <w:rsid w:val="00A30EBD"/>
    <w:rsid w:val="00A3126E"/>
    <w:rsid w:val="00A313F6"/>
    <w:rsid w:val="00A31B5F"/>
    <w:rsid w:val="00A32364"/>
    <w:rsid w:val="00A33BB2"/>
    <w:rsid w:val="00A34A12"/>
    <w:rsid w:val="00A34B13"/>
    <w:rsid w:val="00A35DA7"/>
    <w:rsid w:val="00A3629D"/>
    <w:rsid w:val="00A362F2"/>
    <w:rsid w:val="00A36689"/>
    <w:rsid w:val="00A36898"/>
    <w:rsid w:val="00A36B29"/>
    <w:rsid w:val="00A40BD3"/>
    <w:rsid w:val="00A40EC4"/>
    <w:rsid w:val="00A41785"/>
    <w:rsid w:val="00A4187A"/>
    <w:rsid w:val="00A41D68"/>
    <w:rsid w:val="00A43B68"/>
    <w:rsid w:val="00A44057"/>
    <w:rsid w:val="00A4469B"/>
    <w:rsid w:val="00A448E2"/>
    <w:rsid w:val="00A45B23"/>
    <w:rsid w:val="00A45BF1"/>
    <w:rsid w:val="00A46A65"/>
    <w:rsid w:val="00A470F7"/>
    <w:rsid w:val="00A51481"/>
    <w:rsid w:val="00A51714"/>
    <w:rsid w:val="00A53476"/>
    <w:rsid w:val="00A53851"/>
    <w:rsid w:val="00A5429C"/>
    <w:rsid w:val="00A55892"/>
    <w:rsid w:val="00A5616B"/>
    <w:rsid w:val="00A5633D"/>
    <w:rsid w:val="00A56D84"/>
    <w:rsid w:val="00A60D43"/>
    <w:rsid w:val="00A6134B"/>
    <w:rsid w:val="00A61B64"/>
    <w:rsid w:val="00A61CC7"/>
    <w:rsid w:val="00A62202"/>
    <w:rsid w:val="00A62419"/>
    <w:rsid w:val="00A64E00"/>
    <w:rsid w:val="00A64E12"/>
    <w:rsid w:val="00A65A96"/>
    <w:rsid w:val="00A66B8D"/>
    <w:rsid w:val="00A67BD2"/>
    <w:rsid w:val="00A70BE6"/>
    <w:rsid w:val="00A74890"/>
    <w:rsid w:val="00A74D3B"/>
    <w:rsid w:val="00A75BC6"/>
    <w:rsid w:val="00A76051"/>
    <w:rsid w:val="00A76C65"/>
    <w:rsid w:val="00A76CD0"/>
    <w:rsid w:val="00A7761D"/>
    <w:rsid w:val="00A777A3"/>
    <w:rsid w:val="00A777B2"/>
    <w:rsid w:val="00A809E0"/>
    <w:rsid w:val="00A81D2F"/>
    <w:rsid w:val="00A820F2"/>
    <w:rsid w:val="00A82509"/>
    <w:rsid w:val="00A82A33"/>
    <w:rsid w:val="00A83A37"/>
    <w:rsid w:val="00A8453C"/>
    <w:rsid w:val="00A85253"/>
    <w:rsid w:val="00A86EBF"/>
    <w:rsid w:val="00A8726A"/>
    <w:rsid w:val="00A873B0"/>
    <w:rsid w:val="00A87747"/>
    <w:rsid w:val="00A90922"/>
    <w:rsid w:val="00A90CFA"/>
    <w:rsid w:val="00A90E34"/>
    <w:rsid w:val="00A91055"/>
    <w:rsid w:val="00A922B8"/>
    <w:rsid w:val="00A92C28"/>
    <w:rsid w:val="00A92FB7"/>
    <w:rsid w:val="00A93119"/>
    <w:rsid w:val="00A93884"/>
    <w:rsid w:val="00A93E63"/>
    <w:rsid w:val="00A947A5"/>
    <w:rsid w:val="00A9485E"/>
    <w:rsid w:val="00A957C2"/>
    <w:rsid w:val="00A958C8"/>
    <w:rsid w:val="00A9694C"/>
    <w:rsid w:val="00A970E9"/>
    <w:rsid w:val="00A9738E"/>
    <w:rsid w:val="00A9782E"/>
    <w:rsid w:val="00AA0D34"/>
    <w:rsid w:val="00AA0FC9"/>
    <w:rsid w:val="00AA16C7"/>
    <w:rsid w:val="00AA1DFF"/>
    <w:rsid w:val="00AA1F78"/>
    <w:rsid w:val="00AA23BA"/>
    <w:rsid w:val="00AA2F55"/>
    <w:rsid w:val="00AA323E"/>
    <w:rsid w:val="00AA3306"/>
    <w:rsid w:val="00AA3445"/>
    <w:rsid w:val="00AA3C16"/>
    <w:rsid w:val="00AA472A"/>
    <w:rsid w:val="00AA4880"/>
    <w:rsid w:val="00AA48F1"/>
    <w:rsid w:val="00AA4DEF"/>
    <w:rsid w:val="00AA5495"/>
    <w:rsid w:val="00AA56EB"/>
    <w:rsid w:val="00AA6DC9"/>
    <w:rsid w:val="00AA6EAD"/>
    <w:rsid w:val="00AA7570"/>
    <w:rsid w:val="00AA79E9"/>
    <w:rsid w:val="00AA7C3E"/>
    <w:rsid w:val="00AB1A87"/>
    <w:rsid w:val="00AB3D1A"/>
    <w:rsid w:val="00AB6582"/>
    <w:rsid w:val="00AB6A30"/>
    <w:rsid w:val="00AB786F"/>
    <w:rsid w:val="00AB7AA7"/>
    <w:rsid w:val="00AC0519"/>
    <w:rsid w:val="00AC059A"/>
    <w:rsid w:val="00AC0C95"/>
    <w:rsid w:val="00AC19F8"/>
    <w:rsid w:val="00AC2834"/>
    <w:rsid w:val="00AC2B39"/>
    <w:rsid w:val="00AC2D88"/>
    <w:rsid w:val="00AC2F67"/>
    <w:rsid w:val="00AC311E"/>
    <w:rsid w:val="00AC3CB9"/>
    <w:rsid w:val="00AC43A0"/>
    <w:rsid w:val="00AC52F9"/>
    <w:rsid w:val="00AC5A1B"/>
    <w:rsid w:val="00AC5DB8"/>
    <w:rsid w:val="00AC6444"/>
    <w:rsid w:val="00AC6445"/>
    <w:rsid w:val="00AC7520"/>
    <w:rsid w:val="00AD00D0"/>
    <w:rsid w:val="00AD03BE"/>
    <w:rsid w:val="00AD0E63"/>
    <w:rsid w:val="00AD1710"/>
    <w:rsid w:val="00AD2864"/>
    <w:rsid w:val="00AD2BE5"/>
    <w:rsid w:val="00AD3574"/>
    <w:rsid w:val="00AD3CF6"/>
    <w:rsid w:val="00AD588F"/>
    <w:rsid w:val="00AD5F44"/>
    <w:rsid w:val="00AD6903"/>
    <w:rsid w:val="00AE030E"/>
    <w:rsid w:val="00AE07C6"/>
    <w:rsid w:val="00AE07D9"/>
    <w:rsid w:val="00AE093C"/>
    <w:rsid w:val="00AE0A90"/>
    <w:rsid w:val="00AE1945"/>
    <w:rsid w:val="00AE1DD0"/>
    <w:rsid w:val="00AE2634"/>
    <w:rsid w:val="00AE26B2"/>
    <w:rsid w:val="00AE26E2"/>
    <w:rsid w:val="00AE2848"/>
    <w:rsid w:val="00AE2D14"/>
    <w:rsid w:val="00AE3298"/>
    <w:rsid w:val="00AE3AD2"/>
    <w:rsid w:val="00AE40DA"/>
    <w:rsid w:val="00AE4461"/>
    <w:rsid w:val="00AE4C13"/>
    <w:rsid w:val="00AE4CDB"/>
    <w:rsid w:val="00AE5080"/>
    <w:rsid w:val="00AE541D"/>
    <w:rsid w:val="00AE5E1D"/>
    <w:rsid w:val="00AE6E0E"/>
    <w:rsid w:val="00AE6E12"/>
    <w:rsid w:val="00AE732E"/>
    <w:rsid w:val="00AE7556"/>
    <w:rsid w:val="00AE780B"/>
    <w:rsid w:val="00AF0CC5"/>
    <w:rsid w:val="00AF1650"/>
    <w:rsid w:val="00AF1D54"/>
    <w:rsid w:val="00AF246A"/>
    <w:rsid w:val="00AF246F"/>
    <w:rsid w:val="00AF25D1"/>
    <w:rsid w:val="00AF25D5"/>
    <w:rsid w:val="00AF32D9"/>
    <w:rsid w:val="00AF3E77"/>
    <w:rsid w:val="00AF5579"/>
    <w:rsid w:val="00AF5DE9"/>
    <w:rsid w:val="00AF6FCB"/>
    <w:rsid w:val="00AF762C"/>
    <w:rsid w:val="00AF775B"/>
    <w:rsid w:val="00AF7BF9"/>
    <w:rsid w:val="00B00ADE"/>
    <w:rsid w:val="00B00FF5"/>
    <w:rsid w:val="00B01446"/>
    <w:rsid w:val="00B014E6"/>
    <w:rsid w:val="00B017B5"/>
    <w:rsid w:val="00B038DA"/>
    <w:rsid w:val="00B059F6"/>
    <w:rsid w:val="00B06645"/>
    <w:rsid w:val="00B06986"/>
    <w:rsid w:val="00B10048"/>
    <w:rsid w:val="00B10A3A"/>
    <w:rsid w:val="00B10D91"/>
    <w:rsid w:val="00B11730"/>
    <w:rsid w:val="00B12629"/>
    <w:rsid w:val="00B13F80"/>
    <w:rsid w:val="00B147FE"/>
    <w:rsid w:val="00B14EC6"/>
    <w:rsid w:val="00B15D70"/>
    <w:rsid w:val="00B15FB2"/>
    <w:rsid w:val="00B177B7"/>
    <w:rsid w:val="00B17FD1"/>
    <w:rsid w:val="00B2032E"/>
    <w:rsid w:val="00B21062"/>
    <w:rsid w:val="00B210FD"/>
    <w:rsid w:val="00B21189"/>
    <w:rsid w:val="00B21341"/>
    <w:rsid w:val="00B215CD"/>
    <w:rsid w:val="00B216C2"/>
    <w:rsid w:val="00B21C8E"/>
    <w:rsid w:val="00B22F15"/>
    <w:rsid w:val="00B24021"/>
    <w:rsid w:val="00B2438D"/>
    <w:rsid w:val="00B2481F"/>
    <w:rsid w:val="00B24B4C"/>
    <w:rsid w:val="00B2720C"/>
    <w:rsid w:val="00B27B38"/>
    <w:rsid w:val="00B313E7"/>
    <w:rsid w:val="00B3170F"/>
    <w:rsid w:val="00B32069"/>
    <w:rsid w:val="00B322DB"/>
    <w:rsid w:val="00B3360A"/>
    <w:rsid w:val="00B341C8"/>
    <w:rsid w:val="00B347E5"/>
    <w:rsid w:val="00B34A48"/>
    <w:rsid w:val="00B34D4E"/>
    <w:rsid w:val="00B372C6"/>
    <w:rsid w:val="00B375B5"/>
    <w:rsid w:val="00B404FC"/>
    <w:rsid w:val="00B41584"/>
    <w:rsid w:val="00B41FBC"/>
    <w:rsid w:val="00B42A51"/>
    <w:rsid w:val="00B42F35"/>
    <w:rsid w:val="00B43580"/>
    <w:rsid w:val="00B44C1C"/>
    <w:rsid w:val="00B46279"/>
    <w:rsid w:val="00B46585"/>
    <w:rsid w:val="00B4678D"/>
    <w:rsid w:val="00B470AF"/>
    <w:rsid w:val="00B50EE7"/>
    <w:rsid w:val="00B5143A"/>
    <w:rsid w:val="00B51FC3"/>
    <w:rsid w:val="00B53889"/>
    <w:rsid w:val="00B5416B"/>
    <w:rsid w:val="00B549F3"/>
    <w:rsid w:val="00B55008"/>
    <w:rsid w:val="00B55345"/>
    <w:rsid w:val="00B555B8"/>
    <w:rsid w:val="00B556EE"/>
    <w:rsid w:val="00B558A8"/>
    <w:rsid w:val="00B55D43"/>
    <w:rsid w:val="00B560B4"/>
    <w:rsid w:val="00B5712D"/>
    <w:rsid w:val="00B60011"/>
    <w:rsid w:val="00B60753"/>
    <w:rsid w:val="00B62EC8"/>
    <w:rsid w:val="00B63673"/>
    <w:rsid w:val="00B63D36"/>
    <w:rsid w:val="00B6463E"/>
    <w:rsid w:val="00B65262"/>
    <w:rsid w:val="00B65522"/>
    <w:rsid w:val="00B65872"/>
    <w:rsid w:val="00B65A39"/>
    <w:rsid w:val="00B65CCC"/>
    <w:rsid w:val="00B66CE0"/>
    <w:rsid w:val="00B67758"/>
    <w:rsid w:val="00B705F7"/>
    <w:rsid w:val="00B70943"/>
    <w:rsid w:val="00B70AA0"/>
    <w:rsid w:val="00B70BF1"/>
    <w:rsid w:val="00B736E5"/>
    <w:rsid w:val="00B738AB"/>
    <w:rsid w:val="00B738B1"/>
    <w:rsid w:val="00B73E06"/>
    <w:rsid w:val="00B752B5"/>
    <w:rsid w:val="00B758B7"/>
    <w:rsid w:val="00B765BC"/>
    <w:rsid w:val="00B77528"/>
    <w:rsid w:val="00B77AFD"/>
    <w:rsid w:val="00B815A1"/>
    <w:rsid w:val="00B83B81"/>
    <w:rsid w:val="00B8425A"/>
    <w:rsid w:val="00B8438C"/>
    <w:rsid w:val="00B846A7"/>
    <w:rsid w:val="00B84A92"/>
    <w:rsid w:val="00B84E4C"/>
    <w:rsid w:val="00B84EEC"/>
    <w:rsid w:val="00B8517C"/>
    <w:rsid w:val="00B85309"/>
    <w:rsid w:val="00B85955"/>
    <w:rsid w:val="00B862FF"/>
    <w:rsid w:val="00B86619"/>
    <w:rsid w:val="00B87707"/>
    <w:rsid w:val="00B9005D"/>
    <w:rsid w:val="00B90512"/>
    <w:rsid w:val="00B91E1D"/>
    <w:rsid w:val="00B92F41"/>
    <w:rsid w:val="00B9514A"/>
    <w:rsid w:val="00BA0ADB"/>
    <w:rsid w:val="00BA171C"/>
    <w:rsid w:val="00BA1E28"/>
    <w:rsid w:val="00BA3C8D"/>
    <w:rsid w:val="00BA4657"/>
    <w:rsid w:val="00BA495D"/>
    <w:rsid w:val="00BA5BFC"/>
    <w:rsid w:val="00BA68F5"/>
    <w:rsid w:val="00BA70EB"/>
    <w:rsid w:val="00BA7ACA"/>
    <w:rsid w:val="00BA7E71"/>
    <w:rsid w:val="00BB0742"/>
    <w:rsid w:val="00BB0B50"/>
    <w:rsid w:val="00BB18BC"/>
    <w:rsid w:val="00BB19B7"/>
    <w:rsid w:val="00BB1BDD"/>
    <w:rsid w:val="00BB1C09"/>
    <w:rsid w:val="00BB2AE0"/>
    <w:rsid w:val="00BB2D34"/>
    <w:rsid w:val="00BB37A4"/>
    <w:rsid w:val="00BB452E"/>
    <w:rsid w:val="00BB500F"/>
    <w:rsid w:val="00BB51C2"/>
    <w:rsid w:val="00BB6454"/>
    <w:rsid w:val="00BB7D29"/>
    <w:rsid w:val="00BB7DA6"/>
    <w:rsid w:val="00BC040D"/>
    <w:rsid w:val="00BC0C5A"/>
    <w:rsid w:val="00BC1C3B"/>
    <w:rsid w:val="00BC2442"/>
    <w:rsid w:val="00BC2B54"/>
    <w:rsid w:val="00BC2C1C"/>
    <w:rsid w:val="00BC35C2"/>
    <w:rsid w:val="00BC3E72"/>
    <w:rsid w:val="00BC4501"/>
    <w:rsid w:val="00BC471A"/>
    <w:rsid w:val="00BC4952"/>
    <w:rsid w:val="00BC616E"/>
    <w:rsid w:val="00BC6409"/>
    <w:rsid w:val="00BC68F6"/>
    <w:rsid w:val="00BC6B3F"/>
    <w:rsid w:val="00BD1E91"/>
    <w:rsid w:val="00BD2383"/>
    <w:rsid w:val="00BD32D0"/>
    <w:rsid w:val="00BD3403"/>
    <w:rsid w:val="00BD342C"/>
    <w:rsid w:val="00BD4C01"/>
    <w:rsid w:val="00BD4F8D"/>
    <w:rsid w:val="00BD5765"/>
    <w:rsid w:val="00BD5E34"/>
    <w:rsid w:val="00BD6450"/>
    <w:rsid w:val="00BD6549"/>
    <w:rsid w:val="00BE2127"/>
    <w:rsid w:val="00BE2151"/>
    <w:rsid w:val="00BE2B64"/>
    <w:rsid w:val="00BE2F56"/>
    <w:rsid w:val="00BE44F1"/>
    <w:rsid w:val="00BE46C8"/>
    <w:rsid w:val="00BE4E22"/>
    <w:rsid w:val="00BE5BAE"/>
    <w:rsid w:val="00BE648F"/>
    <w:rsid w:val="00BE6FDA"/>
    <w:rsid w:val="00BE71B4"/>
    <w:rsid w:val="00BE7D24"/>
    <w:rsid w:val="00BF1BC4"/>
    <w:rsid w:val="00BF22AF"/>
    <w:rsid w:val="00BF2A47"/>
    <w:rsid w:val="00BF3ED8"/>
    <w:rsid w:val="00BF40E0"/>
    <w:rsid w:val="00BF4D92"/>
    <w:rsid w:val="00BF606F"/>
    <w:rsid w:val="00BF6132"/>
    <w:rsid w:val="00C019F1"/>
    <w:rsid w:val="00C019F8"/>
    <w:rsid w:val="00C06919"/>
    <w:rsid w:val="00C06B43"/>
    <w:rsid w:val="00C06FA4"/>
    <w:rsid w:val="00C07C79"/>
    <w:rsid w:val="00C07FB8"/>
    <w:rsid w:val="00C10369"/>
    <w:rsid w:val="00C10C9D"/>
    <w:rsid w:val="00C10FAC"/>
    <w:rsid w:val="00C114B6"/>
    <w:rsid w:val="00C11CD3"/>
    <w:rsid w:val="00C1316C"/>
    <w:rsid w:val="00C135E0"/>
    <w:rsid w:val="00C147D8"/>
    <w:rsid w:val="00C167A0"/>
    <w:rsid w:val="00C16A7E"/>
    <w:rsid w:val="00C16C65"/>
    <w:rsid w:val="00C16EF0"/>
    <w:rsid w:val="00C17366"/>
    <w:rsid w:val="00C2058F"/>
    <w:rsid w:val="00C212D7"/>
    <w:rsid w:val="00C248D1"/>
    <w:rsid w:val="00C260DC"/>
    <w:rsid w:val="00C2735F"/>
    <w:rsid w:val="00C275B7"/>
    <w:rsid w:val="00C3060A"/>
    <w:rsid w:val="00C30DDA"/>
    <w:rsid w:val="00C311AE"/>
    <w:rsid w:val="00C3198F"/>
    <w:rsid w:val="00C31E82"/>
    <w:rsid w:val="00C33BFF"/>
    <w:rsid w:val="00C34558"/>
    <w:rsid w:val="00C347BF"/>
    <w:rsid w:val="00C34AA1"/>
    <w:rsid w:val="00C35B94"/>
    <w:rsid w:val="00C35FBC"/>
    <w:rsid w:val="00C3689D"/>
    <w:rsid w:val="00C375EA"/>
    <w:rsid w:val="00C37D48"/>
    <w:rsid w:val="00C4055F"/>
    <w:rsid w:val="00C407D0"/>
    <w:rsid w:val="00C414C4"/>
    <w:rsid w:val="00C417EF"/>
    <w:rsid w:val="00C418D9"/>
    <w:rsid w:val="00C41E79"/>
    <w:rsid w:val="00C423E4"/>
    <w:rsid w:val="00C42C87"/>
    <w:rsid w:val="00C42CE7"/>
    <w:rsid w:val="00C43AD2"/>
    <w:rsid w:val="00C44340"/>
    <w:rsid w:val="00C45ABB"/>
    <w:rsid w:val="00C46694"/>
    <w:rsid w:val="00C479BD"/>
    <w:rsid w:val="00C47D29"/>
    <w:rsid w:val="00C50FA8"/>
    <w:rsid w:val="00C510CB"/>
    <w:rsid w:val="00C51149"/>
    <w:rsid w:val="00C513B3"/>
    <w:rsid w:val="00C51984"/>
    <w:rsid w:val="00C523CC"/>
    <w:rsid w:val="00C526D3"/>
    <w:rsid w:val="00C5276E"/>
    <w:rsid w:val="00C52D36"/>
    <w:rsid w:val="00C5375E"/>
    <w:rsid w:val="00C53C00"/>
    <w:rsid w:val="00C55FBB"/>
    <w:rsid w:val="00C57D68"/>
    <w:rsid w:val="00C60E3A"/>
    <w:rsid w:val="00C6311A"/>
    <w:rsid w:val="00C63537"/>
    <w:rsid w:val="00C64312"/>
    <w:rsid w:val="00C64804"/>
    <w:rsid w:val="00C64921"/>
    <w:rsid w:val="00C65381"/>
    <w:rsid w:val="00C6562A"/>
    <w:rsid w:val="00C65720"/>
    <w:rsid w:val="00C65901"/>
    <w:rsid w:val="00C65D92"/>
    <w:rsid w:val="00C662C0"/>
    <w:rsid w:val="00C70A19"/>
    <w:rsid w:val="00C70F4E"/>
    <w:rsid w:val="00C71250"/>
    <w:rsid w:val="00C72DAC"/>
    <w:rsid w:val="00C73A59"/>
    <w:rsid w:val="00C73B31"/>
    <w:rsid w:val="00C742DF"/>
    <w:rsid w:val="00C74EE2"/>
    <w:rsid w:val="00C76388"/>
    <w:rsid w:val="00C7682E"/>
    <w:rsid w:val="00C770FC"/>
    <w:rsid w:val="00C7722D"/>
    <w:rsid w:val="00C77B58"/>
    <w:rsid w:val="00C8026B"/>
    <w:rsid w:val="00C805F6"/>
    <w:rsid w:val="00C82F50"/>
    <w:rsid w:val="00C83377"/>
    <w:rsid w:val="00C8341A"/>
    <w:rsid w:val="00C836B1"/>
    <w:rsid w:val="00C84193"/>
    <w:rsid w:val="00C84300"/>
    <w:rsid w:val="00C84E74"/>
    <w:rsid w:val="00C852CD"/>
    <w:rsid w:val="00C85E42"/>
    <w:rsid w:val="00C86E46"/>
    <w:rsid w:val="00C87D92"/>
    <w:rsid w:val="00C87E1C"/>
    <w:rsid w:val="00C902B0"/>
    <w:rsid w:val="00C90B73"/>
    <w:rsid w:val="00C91AF2"/>
    <w:rsid w:val="00C92B4F"/>
    <w:rsid w:val="00C93457"/>
    <w:rsid w:val="00C93AD0"/>
    <w:rsid w:val="00C94A72"/>
    <w:rsid w:val="00C94BA1"/>
    <w:rsid w:val="00C95392"/>
    <w:rsid w:val="00C95CB0"/>
    <w:rsid w:val="00C963AC"/>
    <w:rsid w:val="00C976DB"/>
    <w:rsid w:val="00C97FB7"/>
    <w:rsid w:val="00CA01A2"/>
    <w:rsid w:val="00CA025A"/>
    <w:rsid w:val="00CA029A"/>
    <w:rsid w:val="00CA07EE"/>
    <w:rsid w:val="00CA138C"/>
    <w:rsid w:val="00CA1C9E"/>
    <w:rsid w:val="00CA2EE2"/>
    <w:rsid w:val="00CA4CCE"/>
    <w:rsid w:val="00CA5046"/>
    <w:rsid w:val="00CA5178"/>
    <w:rsid w:val="00CA5A85"/>
    <w:rsid w:val="00CA5E43"/>
    <w:rsid w:val="00CA5F9E"/>
    <w:rsid w:val="00CA646B"/>
    <w:rsid w:val="00CA773E"/>
    <w:rsid w:val="00CA7E2C"/>
    <w:rsid w:val="00CB0C9B"/>
    <w:rsid w:val="00CB18D2"/>
    <w:rsid w:val="00CB1C7C"/>
    <w:rsid w:val="00CB2717"/>
    <w:rsid w:val="00CB2F36"/>
    <w:rsid w:val="00CB4791"/>
    <w:rsid w:val="00CB5D05"/>
    <w:rsid w:val="00CB5E98"/>
    <w:rsid w:val="00CB6349"/>
    <w:rsid w:val="00CB69B6"/>
    <w:rsid w:val="00CB7297"/>
    <w:rsid w:val="00CC3D7D"/>
    <w:rsid w:val="00CC6737"/>
    <w:rsid w:val="00CC7C74"/>
    <w:rsid w:val="00CD0786"/>
    <w:rsid w:val="00CD0E39"/>
    <w:rsid w:val="00CD0ECB"/>
    <w:rsid w:val="00CD1284"/>
    <w:rsid w:val="00CD1F30"/>
    <w:rsid w:val="00CD1FE9"/>
    <w:rsid w:val="00CD39ED"/>
    <w:rsid w:val="00CD4A56"/>
    <w:rsid w:val="00CD546C"/>
    <w:rsid w:val="00CD59B8"/>
    <w:rsid w:val="00CD5E5A"/>
    <w:rsid w:val="00CD7BDE"/>
    <w:rsid w:val="00CE16B7"/>
    <w:rsid w:val="00CE21DA"/>
    <w:rsid w:val="00CE261E"/>
    <w:rsid w:val="00CE28EF"/>
    <w:rsid w:val="00CE2BE6"/>
    <w:rsid w:val="00CE33C1"/>
    <w:rsid w:val="00CE4578"/>
    <w:rsid w:val="00CE4692"/>
    <w:rsid w:val="00CE4A25"/>
    <w:rsid w:val="00CE5CA0"/>
    <w:rsid w:val="00CE7580"/>
    <w:rsid w:val="00CF00DA"/>
    <w:rsid w:val="00CF09A9"/>
    <w:rsid w:val="00CF0DC1"/>
    <w:rsid w:val="00CF1767"/>
    <w:rsid w:val="00CF46B7"/>
    <w:rsid w:val="00CF49C3"/>
    <w:rsid w:val="00CF5FBA"/>
    <w:rsid w:val="00CF64ED"/>
    <w:rsid w:val="00CF71AD"/>
    <w:rsid w:val="00D00568"/>
    <w:rsid w:val="00D013ED"/>
    <w:rsid w:val="00D024B7"/>
    <w:rsid w:val="00D026DB"/>
    <w:rsid w:val="00D02783"/>
    <w:rsid w:val="00D02A9D"/>
    <w:rsid w:val="00D02DF0"/>
    <w:rsid w:val="00D042CE"/>
    <w:rsid w:val="00D04418"/>
    <w:rsid w:val="00D04976"/>
    <w:rsid w:val="00D050E7"/>
    <w:rsid w:val="00D05D1B"/>
    <w:rsid w:val="00D0609A"/>
    <w:rsid w:val="00D0666F"/>
    <w:rsid w:val="00D06C10"/>
    <w:rsid w:val="00D077C8"/>
    <w:rsid w:val="00D07905"/>
    <w:rsid w:val="00D10CEB"/>
    <w:rsid w:val="00D11C00"/>
    <w:rsid w:val="00D11C54"/>
    <w:rsid w:val="00D11E24"/>
    <w:rsid w:val="00D12C46"/>
    <w:rsid w:val="00D13126"/>
    <w:rsid w:val="00D1356F"/>
    <w:rsid w:val="00D13C2C"/>
    <w:rsid w:val="00D14E04"/>
    <w:rsid w:val="00D15254"/>
    <w:rsid w:val="00D152B4"/>
    <w:rsid w:val="00D156AC"/>
    <w:rsid w:val="00D16827"/>
    <w:rsid w:val="00D1709E"/>
    <w:rsid w:val="00D171A3"/>
    <w:rsid w:val="00D17B51"/>
    <w:rsid w:val="00D2018B"/>
    <w:rsid w:val="00D21157"/>
    <w:rsid w:val="00D21F6A"/>
    <w:rsid w:val="00D22254"/>
    <w:rsid w:val="00D22F5B"/>
    <w:rsid w:val="00D231FD"/>
    <w:rsid w:val="00D23397"/>
    <w:rsid w:val="00D23891"/>
    <w:rsid w:val="00D23A4F"/>
    <w:rsid w:val="00D24136"/>
    <w:rsid w:val="00D24358"/>
    <w:rsid w:val="00D24BD7"/>
    <w:rsid w:val="00D254D3"/>
    <w:rsid w:val="00D2595B"/>
    <w:rsid w:val="00D26618"/>
    <w:rsid w:val="00D269E2"/>
    <w:rsid w:val="00D269F3"/>
    <w:rsid w:val="00D26DF8"/>
    <w:rsid w:val="00D26F96"/>
    <w:rsid w:val="00D270A0"/>
    <w:rsid w:val="00D27A35"/>
    <w:rsid w:val="00D3037D"/>
    <w:rsid w:val="00D311EE"/>
    <w:rsid w:val="00D31D56"/>
    <w:rsid w:val="00D32735"/>
    <w:rsid w:val="00D34AE8"/>
    <w:rsid w:val="00D35406"/>
    <w:rsid w:val="00D35474"/>
    <w:rsid w:val="00D3625C"/>
    <w:rsid w:val="00D3713D"/>
    <w:rsid w:val="00D37357"/>
    <w:rsid w:val="00D37DBF"/>
    <w:rsid w:val="00D40100"/>
    <w:rsid w:val="00D41C36"/>
    <w:rsid w:val="00D42027"/>
    <w:rsid w:val="00D4368F"/>
    <w:rsid w:val="00D43CAA"/>
    <w:rsid w:val="00D442F9"/>
    <w:rsid w:val="00D44825"/>
    <w:rsid w:val="00D45C25"/>
    <w:rsid w:val="00D4635C"/>
    <w:rsid w:val="00D467A5"/>
    <w:rsid w:val="00D468BE"/>
    <w:rsid w:val="00D477E3"/>
    <w:rsid w:val="00D50D44"/>
    <w:rsid w:val="00D510B4"/>
    <w:rsid w:val="00D5304D"/>
    <w:rsid w:val="00D5397F"/>
    <w:rsid w:val="00D53DED"/>
    <w:rsid w:val="00D54083"/>
    <w:rsid w:val="00D542B2"/>
    <w:rsid w:val="00D5485D"/>
    <w:rsid w:val="00D54C09"/>
    <w:rsid w:val="00D55007"/>
    <w:rsid w:val="00D56976"/>
    <w:rsid w:val="00D57784"/>
    <w:rsid w:val="00D60173"/>
    <w:rsid w:val="00D60DD4"/>
    <w:rsid w:val="00D60FD9"/>
    <w:rsid w:val="00D61164"/>
    <w:rsid w:val="00D61CDF"/>
    <w:rsid w:val="00D61F34"/>
    <w:rsid w:val="00D6318C"/>
    <w:rsid w:val="00D651C9"/>
    <w:rsid w:val="00D679E9"/>
    <w:rsid w:val="00D67B72"/>
    <w:rsid w:val="00D67C1E"/>
    <w:rsid w:val="00D70B21"/>
    <w:rsid w:val="00D71508"/>
    <w:rsid w:val="00D717F8"/>
    <w:rsid w:val="00D71BD3"/>
    <w:rsid w:val="00D71CD2"/>
    <w:rsid w:val="00D72905"/>
    <w:rsid w:val="00D73486"/>
    <w:rsid w:val="00D734B3"/>
    <w:rsid w:val="00D7543D"/>
    <w:rsid w:val="00D75C88"/>
    <w:rsid w:val="00D75EA8"/>
    <w:rsid w:val="00D765AE"/>
    <w:rsid w:val="00D766F5"/>
    <w:rsid w:val="00D769C0"/>
    <w:rsid w:val="00D769F9"/>
    <w:rsid w:val="00D773A2"/>
    <w:rsid w:val="00D80470"/>
    <w:rsid w:val="00D8180F"/>
    <w:rsid w:val="00D82494"/>
    <w:rsid w:val="00D8316A"/>
    <w:rsid w:val="00D83535"/>
    <w:rsid w:val="00D8359E"/>
    <w:rsid w:val="00D848E7"/>
    <w:rsid w:val="00D85597"/>
    <w:rsid w:val="00D85703"/>
    <w:rsid w:val="00D8572D"/>
    <w:rsid w:val="00D85A82"/>
    <w:rsid w:val="00D85DA1"/>
    <w:rsid w:val="00D8629A"/>
    <w:rsid w:val="00D86A4C"/>
    <w:rsid w:val="00D875DD"/>
    <w:rsid w:val="00D876F1"/>
    <w:rsid w:val="00D902F4"/>
    <w:rsid w:val="00D906F1"/>
    <w:rsid w:val="00D90A2F"/>
    <w:rsid w:val="00D90B9C"/>
    <w:rsid w:val="00D9179E"/>
    <w:rsid w:val="00D92693"/>
    <w:rsid w:val="00D932E6"/>
    <w:rsid w:val="00D93AF5"/>
    <w:rsid w:val="00D9453E"/>
    <w:rsid w:val="00D95B53"/>
    <w:rsid w:val="00D96D7B"/>
    <w:rsid w:val="00D9727B"/>
    <w:rsid w:val="00D979B8"/>
    <w:rsid w:val="00D97E27"/>
    <w:rsid w:val="00DA0266"/>
    <w:rsid w:val="00DA1E77"/>
    <w:rsid w:val="00DA1E8A"/>
    <w:rsid w:val="00DA2836"/>
    <w:rsid w:val="00DA2D22"/>
    <w:rsid w:val="00DA527E"/>
    <w:rsid w:val="00DA537F"/>
    <w:rsid w:val="00DB053D"/>
    <w:rsid w:val="00DB155C"/>
    <w:rsid w:val="00DB2E33"/>
    <w:rsid w:val="00DB2FF8"/>
    <w:rsid w:val="00DB3792"/>
    <w:rsid w:val="00DB4DAD"/>
    <w:rsid w:val="00DB4E70"/>
    <w:rsid w:val="00DB58FE"/>
    <w:rsid w:val="00DB5EA6"/>
    <w:rsid w:val="00DB6379"/>
    <w:rsid w:val="00DB68EB"/>
    <w:rsid w:val="00DB778A"/>
    <w:rsid w:val="00DC04AF"/>
    <w:rsid w:val="00DC08F1"/>
    <w:rsid w:val="00DC0D39"/>
    <w:rsid w:val="00DC1232"/>
    <w:rsid w:val="00DC320A"/>
    <w:rsid w:val="00DC3579"/>
    <w:rsid w:val="00DC3B5F"/>
    <w:rsid w:val="00DC3DFC"/>
    <w:rsid w:val="00DC46E5"/>
    <w:rsid w:val="00DC4935"/>
    <w:rsid w:val="00DC49C9"/>
    <w:rsid w:val="00DC51CB"/>
    <w:rsid w:val="00DC5243"/>
    <w:rsid w:val="00DC66D6"/>
    <w:rsid w:val="00DC6F2E"/>
    <w:rsid w:val="00DD031F"/>
    <w:rsid w:val="00DD055A"/>
    <w:rsid w:val="00DD06E9"/>
    <w:rsid w:val="00DD272D"/>
    <w:rsid w:val="00DD33D5"/>
    <w:rsid w:val="00DD52BA"/>
    <w:rsid w:val="00DD5718"/>
    <w:rsid w:val="00DD602F"/>
    <w:rsid w:val="00DD6996"/>
    <w:rsid w:val="00DD76A3"/>
    <w:rsid w:val="00DD7B01"/>
    <w:rsid w:val="00DD7E28"/>
    <w:rsid w:val="00DE0528"/>
    <w:rsid w:val="00DE0F6E"/>
    <w:rsid w:val="00DE1B0B"/>
    <w:rsid w:val="00DE1B83"/>
    <w:rsid w:val="00DE1CE0"/>
    <w:rsid w:val="00DE22DE"/>
    <w:rsid w:val="00DE2718"/>
    <w:rsid w:val="00DE364A"/>
    <w:rsid w:val="00DE3BE8"/>
    <w:rsid w:val="00DE591A"/>
    <w:rsid w:val="00DE5981"/>
    <w:rsid w:val="00DE6BF5"/>
    <w:rsid w:val="00DE6CAC"/>
    <w:rsid w:val="00DE7453"/>
    <w:rsid w:val="00DF0ADA"/>
    <w:rsid w:val="00DF0E1B"/>
    <w:rsid w:val="00DF0FCB"/>
    <w:rsid w:val="00DF1EA4"/>
    <w:rsid w:val="00DF330C"/>
    <w:rsid w:val="00DF40C6"/>
    <w:rsid w:val="00DF40CF"/>
    <w:rsid w:val="00DF4641"/>
    <w:rsid w:val="00DF63AA"/>
    <w:rsid w:val="00DF6765"/>
    <w:rsid w:val="00DF69A4"/>
    <w:rsid w:val="00DF77F9"/>
    <w:rsid w:val="00E00024"/>
    <w:rsid w:val="00E00455"/>
    <w:rsid w:val="00E00C79"/>
    <w:rsid w:val="00E028AC"/>
    <w:rsid w:val="00E047D1"/>
    <w:rsid w:val="00E0485C"/>
    <w:rsid w:val="00E04DC2"/>
    <w:rsid w:val="00E04E20"/>
    <w:rsid w:val="00E060C1"/>
    <w:rsid w:val="00E07BE5"/>
    <w:rsid w:val="00E10ABD"/>
    <w:rsid w:val="00E10ADB"/>
    <w:rsid w:val="00E10BE7"/>
    <w:rsid w:val="00E10F93"/>
    <w:rsid w:val="00E11AA1"/>
    <w:rsid w:val="00E121BA"/>
    <w:rsid w:val="00E12A31"/>
    <w:rsid w:val="00E12DC9"/>
    <w:rsid w:val="00E13DC0"/>
    <w:rsid w:val="00E145E8"/>
    <w:rsid w:val="00E149A5"/>
    <w:rsid w:val="00E15533"/>
    <w:rsid w:val="00E15885"/>
    <w:rsid w:val="00E1636C"/>
    <w:rsid w:val="00E16636"/>
    <w:rsid w:val="00E16755"/>
    <w:rsid w:val="00E171E0"/>
    <w:rsid w:val="00E17CEB"/>
    <w:rsid w:val="00E214F4"/>
    <w:rsid w:val="00E218DB"/>
    <w:rsid w:val="00E21960"/>
    <w:rsid w:val="00E22020"/>
    <w:rsid w:val="00E22342"/>
    <w:rsid w:val="00E22882"/>
    <w:rsid w:val="00E238FA"/>
    <w:rsid w:val="00E23E7E"/>
    <w:rsid w:val="00E24245"/>
    <w:rsid w:val="00E25C4E"/>
    <w:rsid w:val="00E3046D"/>
    <w:rsid w:val="00E306DC"/>
    <w:rsid w:val="00E30797"/>
    <w:rsid w:val="00E3094D"/>
    <w:rsid w:val="00E30D1E"/>
    <w:rsid w:val="00E312CD"/>
    <w:rsid w:val="00E31AE9"/>
    <w:rsid w:val="00E31B14"/>
    <w:rsid w:val="00E31D80"/>
    <w:rsid w:val="00E32765"/>
    <w:rsid w:val="00E3328C"/>
    <w:rsid w:val="00E33A22"/>
    <w:rsid w:val="00E33D9C"/>
    <w:rsid w:val="00E33DA1"/>
    <w:rsid w:val="00E34E3E"/>
    <w:rsid w:val="00E3505E"/>
    <w:rsid w:val="00E360C6"/>
    <w:rsid w:val="00E37216"/>
    <w:rsid w:val="00E40637"/>
    <w:rsid w:val="00E40A17"/>
    <w:rsid w:val="00E40D09"/>
    <w:rsid w:val="00E41D74"/>
    <w:rsid w:val="00E4254F"/>
    <w:rsid w:val="00E4279D"/>
    <w:rsid w:val="00E42A5C"/>
    <w:rsid w:val="00E42B13"/>
    <w:rsid w:val="00E43C85"/>
    <w:rsid w:val="00E43DC2"/>
    <w:rsid w:val="00E44D6B"/>
    <w:rsid w:val="00E452E9"/>
    <w:rsid w:val="00E468CF"/>
    <w:rsid w:val="00E46A81"/>
    <w:rsid w:val="00E474F4"/>
    <w:rsid w:val="00E47622"/>
    <w:rsid w:val="00E477B5"/>
    <w:rsid w:val="00E47F28"/>
    <w:rsid w:val="00E506EF"/>
    <w:rsid w:val="00E50B45"/>
    <w:rsid w:val="00E51250"/>
    <w:rsid w:val="00E518DD"/>
    <w:rsid w:val="00E51A19"/>
    <w:rsid w:val="00E51B10"/>
    <w:rsid w:val="00E51E1A"/>
    <w:rsid w:val="00E5276A"/>
    <w:rsid w:val="00E52E44"/>
    <w:rsid w:val="00E55158"/>
    <w:rsid w:val="00E553A6"/>
    <w:rsid w:val="00E5734B"/>
    <w:rsid w:val="00E5763B"/>
    <w:rsid w:val="00E57A9C"/>
    <w:rsid w:val="00E604EE"/>
    <w:rsid w:val="00E60597"/>
    <w:rsid w:val="00E60661"/>
    <w:rsid w:val="00E61A5D"/>
    <w:rsid w:val="00E6278A"/>
    <w:rsid w:val="00E63E7E"/>
    <w:rsid w:val="00E644BA"/>
    <w:rsid w:val="00E64646"/>
    <w:rsid w:val="00E67323"/>
    <w:rsid w:val="00E67837"/>
    <w:rsid w:val="00E67E34"/>
    <w:rsid w:val="00E709CB"/>
    <w:rsid w:val="00E71B2C"/>
    <w:rsid w:val="00E73341"/>
    <w:rsid w:val="00E740AA"/>
    <w:rsid w:val="00E74593"/>
    <w:rsid w:val="00E747E4"/>
    <w:rsid w:val="00E75F74"/>
    <w:rsid w:val="00E76303"/>
    <w:rsid w:val="00E76562"/>
    <w:rsid w:val="00E76918"/>
    <w:rsid w:val="00E770B3"/>
    <w:rsid w:val="00E807A3"/>
    <w:rsid w:val="00E80C14"/>
    <w:rsid w:val="00E8148A"/>
    <w:rsid w:val="00E824AD"/>
    <w:rsid w:val="00E82EE5"/>
    <w:rsid w:val="00E83193"/>
    <w:rsid w:val="00E837A2"/>
    <w:rsid w:val="00E83F84"/>
    <w:rsid w:val="00E84987"/>
    <w:rsid w:val="00E870A4"/>
    <w:rsid w:val="00E875FF"/>
    <w:rsid w:val="00E87F07"/>
    <w:rsid w:val="00E9281F"/>
    <w:rsid w:val="00E93A42"/>
    <w:rsid w:val="00E94B95"/>
    <w:rsid w:val="00E94E07"/>
    <w:rsid w:val="00E9634B"/>
    <w:rsid w:val="00E96E9D"/>
    <w:rsid w:val="00E9793C"/>
    <w:rsid w:val="00EA06AB"/>
    <w:rsid w:val="00EA07FE"/>
    <w:rsid w:val="00EA0889"/>
    <w:rsid w:val="00EA0FC7"/>
    <w:rsid w:val="00EA1C82"/>
    <w:rsid w:val="00EA1DF1"/>
    <w:rsid w:val="00EA20B6"/>
    <w:rsid w:val="00EA3405"/>
    <w:rsid w:val="00EA442D"/>
    <w:rsid w:val="00EA4E3A"/>
    <w:rsid w:val="00EA4F90"/>
    <w:rsid w:val="00EA4FD4"/>
    <w:rsid w:val="00EA531B"/>
    <w:rsid w:val="00EA57A2"/>
    <w:rsid w:val="00EA57C8"/>
    <w:rsid w:val="00EA675D"/>
    <w:rsid w:val="00EA765F"/>
    <w:rsid w:val="00EB0B86"/>
    <w:rsid w:val="00EB167C"/>
    <w:rsid w:val="00EB2B0E"/>
    <w:rsid w:val="00EB2DF2"/>
    <w:rsid w:val="00EB3687"/>
    <w:rsid w:val="00EB3767"/>
    <w:rsid w:val="00EB3AF0"/>
    <w:rsid w:val="00EB3C22"/>
    <w:rsid w:val="00EB4435"/>
    <w:rsid w:val="00EB60B9"/>
    <w:rsid w:val="00EB6BFC"/>
    <w:rsid w:val="00EB7AC8"/>
    <w:rsid w:val="00EC148C"/>
    <w:rsid w:val="00EC14DC"/>
    <w:rsid w:val="00EC1608"/>
    <w:rsid w:val="00EC49CE"/>
    <w:rsid w:val="00EC4BF9"/>
    <w:rsid w:val="00EC6296"/>
    <w:rsid w:val="00EC67C1"/>
    <w:rsid w:val="00EC6E2D"/>
    <w:rsid w:val="00EC6FC6"/>
    <w:rsid w:val="00EC7CE5"/>
    <w:rsid w:val="00ED03C2"/>
    <w:rsid w:val="00ED08A2"/>
    <w:rsid w:val="00ED1AEC"/>
    <w:rsid w:val="00ED1D99"/>
    <w:rsid w:val="00ED264E"/>
    <w:rsid w:val="00ED26E3"/>
    <w:rsid w:val="00ED667F"/>
    <w:rsid w:val="00ED6C08"/>
    <w:rsid w:val="00EE08B8"/>
    <w:rsid w:val="00EE0F51"/>
    <w:rsid w:val="00EE2C27"/>
    <w:rsid w:val="00EE47D3"/>
    <w:rsid w:val="00EE4C76"/>
    <w:rsid w:val="00EE4FD8"/>
    <w:rsid w:val="00EE5332"/>
    <w:rsid w:val="00EE5E2A"/>
    <w:rsid w:val="00EE5F2F"/>
    <w:rsid w:val="00EF13F1"/>
    <w:rsid w:val="00EF17AF"/>
    <w:rsid w:val="00EF1B6E"/>
    <w:rsid w:val="00EF361A"/>
    <w:rsid w:val="00EF3FC4"/>
    <w:rsid w:val="00EF40BB"/>
    <w:rsid w:val="00EF5574"/>
    <w:rsid w:val="00EF5DC0"/>
    <w:rsid w:val="00EF5E3D"/>
    <w:rsid w:val="00EF6E21"/>
    <w:rsid w:val="00EF75AB"/>
    <w:rsid w:val="00EF7946"/>
    <w:rsid w:val="00F00621"/>
    <w:rsid w:val="00F00859"/>
    <w:rsid w:val="00F00FDA"/>
    <w:rsid w:val="00F01413"/>
    <w:rsid w:val="00F027D4"/>
    <w:rsid w:val="00F03E50"/>
    <w:rsid w:val="00F0444D"/>
    <w:rsid w:val="00F04D16"/>
    <w:rsid w:val="00F04ED9"/>
    <w:rsid w:val="00F050AC"/>
    <w:rsid w:val="00F052DC"/>
    <w:rsid w:val="00F055CD"/>
    <w:rsid w:val="00F060C7"/>
    <w:rsid w:val="00F060D4"/>
    <w:rsid w:val="00F06D88"/>
    <w:rsid w:val="00F106FE"/>
    <w:rsid w:val="00F10FA9"/>
    <w:rsid w:val="00F11846"/>
    <w:rsid w:val="00F11936"/>
    <w:rsid w:val="00F11C77"/>
    <w:rsid w:val="00F12B52"/>
    <w:rsid w:val="00F13A9C"/>
    <w:rsid w:val="00F14B68"/>
    <w:rsid w:val="00F150C2"/>
    <w:rsid w:val="00F16123"/>
    <w:rsid w:val="00F1717C"/>
    <w:rsid w:val="00F17733"/>
    <w:rsid w:val="00F213ED"/>
    <w:rsid w:val="00F21750"/>
    <w:rsid w:val="00F21CBA"/>
    <w:rsid w:val="00F22C50"/>
    <w:rsid w:val="00F233E7"/>
    <w:rsid w:val="00F241C9"/>
    <w:rsid w:val="00F24595"/>
    <w:rsid w:val="00F249EA"/>
    <w:rsid w:val="00F2560F"/>
    <w:rsid w:val="00F25C50"/>
    <w:rsid w:val="00F272A6"/>
    <w:rsid w:val="00F27416"/>
    <w:rsid w:val="00F30BF4"/>
    <w:rsid w:val="00F32F31"/>
    <w:rsid w:val="00F33016"/>
    <w:rsid w:val="00F33AF4"/>
    <w:rsid w:val="00F34A3F"/>
    <w:rsid w:val="00F34E2F"/>
    <w:rsid w:val="00F35BC8"/>
    <w:rsid w:val="00F376C3"/>
    <w:rsid w:val="00F37CE6"/>
    <w:rsid w:val="00F40167"/>
    <w:rsid w:val="00F4047B"/>
    <w:rsid w:val="00F427F6"/>
    <w:rsid w:val="00F42EFE"/>
    <w:rsid w:val="00F43B28"/>
    <w:rsid w:val="00F440FE"/>
    <w:rsid w:val="00F44B06"/>
    <w:rsid w:val="00F4531B"/>
    <w:rsid w:val="00F4565D"/>
    <w:rsid w:val="00F4580A"/>
    <w:rsid w:val="00F460EF"/>
    <w:rsid w:val="00F46E4B"/>
    <w:rsid w:val="00F47410"/>
    <w:rsid w:val="00F47AF3"/>
    <w:rsid w:val="00F47F4A"/>
    <w:rsid w:val="00F51A2A"/>
    <w:rsid w:val="00F54021"/>
    <w:rsid w:val="00F54098"/>
    <w:rsid w:val="00F553F3"/>
    <w:rsid w:val="00F5567C"/>
    <w:rsid w:val="00F55778"/>
    <w:rsid w:val="00F5657F"/>
    <w:rsid w:val="00F565B8"/>
    <w:rsid w:val="00F5696A"/>
    <w:rsid w:val="00F57090"/>
    <w:rsid w:val="00F604D3"/>
    <w:rsid w:val="00F61408"/>
    <w:rsid w:val="00F620B0"/>
    <w:rsid w:val="00F6237F"/>
    <w:rsid w:val="00F63568"/>
    <w:rsid w:val="00F63691"/>
    <w:rsid w:val="00F6449E"/>
    <w:rsid w:val="00F657BF"/>
    <w:rsid w:val="00F6681A"/>
    <w:rsid w:val="00F66FC3"/>
    <w:rsid w:val="00F67CCA"/>
    <w:rsid w:val="00F73038"/>
    <w:rsid w:val="00F7372D"/>
    <w:rsid w:val="00F73DB4"/>
    <w:rsid w:val="00F7422B"/>
    <w:rsid w:val="00F74365"/>
    <w:rsid w:val="00F76971"/>
    <w:rsid w:val="00F77947"/>
    <w:rsid w:val="00F77BCF"/>
    <w:rsid w:val="00F80CEB"/>
    <w:rsid w:val="00F80F02"/>
    <w:rsid w:val="00F82011"/>
    <w:rsid w:val="00F82321"/>
    <w:rsid w:val="00F829CC"/>
    <w:rsid w:val="00F82E8B"/>
    <w:rsid w:val="00F83ACB"/>
    <w:rsid w:val="00F83C57"/>
    <w:rsid w:val="00F83CC7"/>
    <w:rsid w:val="00F83F9A"/>
    <w:rsid w:val="00F85680"/>
    <w:rsid w:val="00F856AE"/>
    <w:rsid w:val="00F86079"/>
    <w:rsid w:val="00F86107"/>
    <w:rsid w:val="00F8639B"/>
    <w:rsid w:val="00F865EC"/>
    <w:rsid w:val="00F86647"/>
    <w:rsid w:val="00F86CE8"/>
    <w:rsid w:val="00F90532"/>
    <w:rsid w:val="00F90649"/>
    <w:rsid w:val="00F9158D"/>
    <w:rsid w:val="00F91604"/>
    <w:rsid w:val="00F91E99"/>
    <w:rsid w:val="00F925B0"/>
    <w:rsid w:val="00F93A45"/>
    <w:rsid w:val="00F93D98"/>
    <w:rsid w:val="00F93E45"/>
    <w:rsid w:val="00F942BA"/>
    <w:rsid w:val="00F9545E"/>
    <w:rsid w:val="00F95E1F"/>
    <w:rsid w:val="00F96463"/>
    <w:rsid w:val="00F9652E"/>
    <w:rsid w:val="00F96DA7"/>
    <w:rsid w:val="00F97952"/>
    <w:rsid w:val="00F97C1F"/>
    <w:rsid w:val="00F97C3B"/>
    <w:rsid w:val="00FA018F"/>
    <w:rsid w:val="00FA0CD5"/>
    <w:rsid w:val="00FA1338"/>
    <w:rsid w:val="00FA141D"/>
    <w:rsid w:val="00FA221E"/>
    <w:rsid w:val="00FA2608"/>
    <w:rsid w:val="00FA26BC"/>
    <w:rsid w:val="00FA2869"/>
    <w:rsid w:val="00FA3A86"/>
    <w:rsid w:val="00FA430D"/>
    <w:rsid w:val="00FA6658"/>
    <w:rsid w:val="00FA6B5A"/>
    <w:rsid w:val="00FA7AC5"/>
    <w:rsid w:val="00FA7C06"/>
    <w:rsid w:val="00FA7E21"/>
    <w:rsid w:val="00FB0ACB"/>
    <w:rsid w:val="00FB0FE2"/>
    <w:rsid w:val="00FB1B04"/>
    <w:rsid w:val="00FB1C8F"/>
    <w:rsid w:val="00FB280B"/>
    <w:rsid w:val="00FB2C38"/>
    <w:rsid w:val="00FB357D"/>
    <w:rsid w:val="00FB4770"/>
    <w:rsid w:val="00FB51DF"/>
    <w:rsid w:val="00FB68DC"/>
    <w:rsid w:val="00FB69E5"/>
    <w:rsid w:val="00FB777E"/>
    <w:rsid w:val="00FC0B68"/>
    <w:rsid w:val="00FC248C"/>
    <w:rsid w:val="00FC30A6"/>
    <w:rsid w:val="00FC529D"/>
    <w:rsid w:val="00FC5484"/>
    <w:rsid w:val="00FC568E"/>
    <w:rsid w:val="00FC5ADB"/>
    <w:rsid w:val="00FC63E3"/>
    <w:rsid w:val="00FC6B38"/>
    <w:rsid w:val="00FC6F57"/>
    <w:rsid w:val="00FC75D0"/>
    <w:rsid w:val="00FC7D6B"/>
    <w:rsid w:val="00FC7E81"/>
    <w:rsid w:val="00FD019F"/>
    <w:rsid w:val="00FD0CDC"/>
    <w:rsid w:val="00FD0D97"/>
    <w:rsid w:val="00FD173C"/>
    <w:rsid w:val="00FD1E0B"/>
    <w:rsid w:val="00FD1EC9"/>
    <w:rsid w:val="00FD2358"/>
    <w:rsid w:val="00FD242D"/>
    <w:rsid w:val="00FD284C"/>
    <w:rsid w:val="00FD2BDB"/>
    <w:rsid w:val="00FD530C"/>
    <w:rsid w:val="00FD57C3"/>
    <w:rsid w:val="00FD5CF3"/>
    <w:rsid w:val="00FD67BC"/>
    <w:rsid w:val="00FD78ED"/>
    <w:rsid w:val="00FD7A1E"/>
    <w:rsid w:val="00FE0713"/>
    <w:rsid w:val="00FE2881"/>
    <w:rsid w:val="00FE3559"/>
    <w:rsid w:val="00FE3B43"/>
    <w:rsid w:val="00FE44CC"/>
    <w:rsid w:val="00FE4935"/>
    <w:rsid w:val="00FE4D3B"/>
    <w:rsid w:val="00FE5345"/>
    <w:rsid w:val="00FE58F8"/>
    <w:rsid w:val="00FE5EC1"/>
    <w:rsid w:val="00FE668C"/>
    <w:rsid w:val="00FE6D74"/>
    <w:rsid w:val="00FE736C"/>
    <w:rsid w:val="00FE76A7"/>
    <w:rsid w:val="00FF03A2"/>
    <w:rsid w:val="00FF060A"/>
    <w:rsid w:val="00FF0D02"/>
    <w:rsid w:val="00FF2360"/>
    <w:rsid w:val="00FF32B1"/>
    <w:rsid w:val="00FF3350"/>
    <w:rsid w:val="00FF38FB"/>
    <w:rsid w:val="00FF3C02"/>
    <w:rsid w:val="00FF3C1C"/>
    <w:rsid w:val="00FF42AE"/>
    <w:rsid w:val="00FF597A"/>
    <w:rsid w:val="00FF5D40"/>
    <w:rsid w:val="00FF71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MS Mincho" w:hAnsi="Times New Roman" w:cs="Angsana New"/>
        <w:lang w:val="en-US" w:eastAsia="en-US" w:bidi="th-TH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uiPriority="9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footer" w:uiPriority="99"/>
    <w:lsdException w:name="caption" w:qFormat="1"/>
    <w:lsdException w:name="line number" w:uiPriority="99"/>
    <w:lsdException w:name="Title" w:qFormat="1"/>
    <w:lsdException w:name="Subtitle" w:qFormat="1"/>
    <w:lsdException w:name="Strong" w:uiPriority="22" w:qFormat="1"/>
    <w:lsdException w:name="Emphasis" w:uiPriority="20" w:qFormat="1"/>
    <w:lsdException w:name="Normal (Web)" w:uiPriority="99"/>
    <w:lsdException w:name="No List" w:uiPriority="99"/>
    <w:lsdException w:name="Balloon Text" w:uiPriority="99"/>
    <w:lsdException w:name="Table Grid" w:uiPriority="59"/>
    <w:lsdException w:name="Placeholder Text" w:semiHidden="1" w:uiPriority="99"/>
    <w:lsdException w:name="No Spacing" w:uiPriority="99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427733"/>
    <w:rPr>
      <w:rFonts w:ascii="Cordia New" w:eastAsia="Cordia New" w:hAnsi="Cordia New" w:cs="Cordia New"/>
      <w:sz w:val="28"/>
      <w:szCs w:val="28"/>
    </w:rPr>
  </w:style>
  <w:style w:type="paragraph" w:styleId="1">
    <w:name w:val="heading 1"/>
    <w:basedOn w:val="a"/>
    <w:next w:val="a"/>
    <w:qFormat/>
    <w:rsid w:val="00445BAA"/>
    <w:pPr>
      <w:keepNext/>
      <w:jc w:val="center"/>
      <w:outlineLvl w:val="0"/>
    </w:pPr>
    <w:rPr>
      <w:rFonts w:ascii="EucrosiaUPC" w:hAnsi="EucrosiaUPC" w:cs="EucrosiaUPC"/>
      <w:b/>
      <w:bCs/>
      <w:sz w:val="36"/>
      <w:szCs w:val="36"/>
    </w:rPr>
  </w:style>
  <w:style w:type="paragraph" w:styleId="2">
    <w:name w:val="heading 2"/>
    <w:basedOn w:val="a"/>
    <w:next w:val="a"/>
    <w:link w:val="20"/>
    <w:qFormat/>
    <w:rsid w:val="00445BAA"/>
    <w:pPr>
      <w:keepNext/>
      <w:ind w:right="-550"/>
      <w:outlineLvl w:val="1"/>
    </w:pPr>
    <w:rPr>
      <w:rFonts w:ascii="EucrosiaUPC" w:hAnsi="EucrosiaUPC" w:cs="Angsana New"/>
      <w:sz w:val="36"/>
      <w:szCs w:val="36"/>
    </w:rPr>
  </w:style>
  <w:style w:type="paragraph" w:styleId="3">
    <w:name w:val="heading 3"/>
    <w:basedOn w:val="a"/>
    <w:next w:val="a"/>
    <w:link w:val="30"/>
    <w:qFormat/>
    <w:rsid w:val="00445BAA"/>
    <w:pPr>
      <w:keepNext/>
      <w:spacing w:before="240" w:after="60"/>
      <w:outlineLvl w:val="2"/>
    </w:pPr>
    <w:rPr>
      <w:rFonts w:ascii="Arial" w:hAnsi="Arial" w:cs="Angsana New"/>
      <w:b/>
      <w:bCs/>
      <w:sz w:val="26"/>
      <w:szCs w:val="30"/>
    </w:rPr>
  </w:style>
  <w:style w:type="paragraph" w:styleId="4">
    <w:name w:val="heading 4"/>
    <w:basedOn w:val="a"/>
    <w:next w:val="a"/>
    <w:link w:val="40"/>
    <w:qFormat/>
    <w:rsid w:val="00445BAA"/>
    <w:pPr>
      <w:keepNext/>
      <w:spacing w:before="240" w:after="60"/>
      <w:outlineLvl w:val="3"/>
    </w:pPr>
    <w:rPr>
      <w:rFonts w:ascii="Times New Roman" w:hAnsi="Times New Roman" w:cs="Angsana New"/>
      <w:b/>
      <w:bCs/>
      <w:szCs w:val="32"/>
    </w:rPr>
  </w:style>
  <w:style w:type="paragraph" w:styleId="5">
    <w:name w:val="heading 5"/>
    <w:basedOn w:val="a"/>
    <w:next w:val="a"/>
    <w:link w:val="50"/>
    <w:uiPriority w:val="9"/>
    <w:qFormat/>
    <w:rsid w:val="00445BAA"/>
    <w:pPr>
      <w:keepNext/>
      <w:jc w:val="center"/>
      <w:outlineLvl w:val="4"/>
    </w:pPr>
    <w:rPr>
      <w:rFonts w:ascii="DilleniaUPC" w:hAnsi="DilleniaUPC" w:cs="Angsana New"/>
      <w:b/>
      <w:bCs/>
      <w:sz w:val="32"/>
      <w:szCs w:val="32"/>
      <w:lang w:eastAsia="zh-CN"/>
    </w:rPr>
  </w:style>
  <w:style w:type="paragraph" w:styleId="6">
    <w:name w:val="heading 6"/>
    <w:basedOn w:val="a"/>
    <w:next w:val="a"/>
    <w:link w:val="60"/>
    <w:qFormat/>
    <w:rsid w:val="00445BAA"/>
    <w:pPr>
      <w:spacing w:before="240" w:after="60"/>
      <w:outlineLvl w:val="5"/>
    </w:pPr>
    <w:rPr>
      <w:rFonts w:ascii="Times New Roman" w:hAnsi="Times New Roman" w:cs="Angsana New"/>
      <w:b/>
      <w:bCs/>
      <w:sz w:val="22"/>
      <w:szCs w:val="25"/>
    </w:rPr>
  </w:style>
  <w:style w:type="paragraph" w:styleId="7">
    <w:name w:val="heading 7"/>
    <w:basedOn w:val="a"/>
    <w:next w:val="a"/>
    <w:qFormat/>
    <w:rsid w:val="00445BAA"/>
    <w:pPr>
      <w:keepNext/>
      <w:outlineLvl w:val="6"/>
    </w:pPr>
    <w:rPr>
      <w:rFonts w:ascii="DilleniaUPC" w:hAnsi="DilleniaUPC" w:cs="DilleniaUPC"/>
      <w:sz w:val="34"/>
      <w:szCs w:val="34"/>
      <w:lang w:eastAsia="zh-CN"/>
    </w:rPr>
  </w:style>
  <w:style w:type="paragraph" w:styleId="8">
    <w:name w:val="heading 8"/>
    <w:basedOn w:val="a"/>
    <w:next w:val="a"/>
    <w:link w:val="80"/>
    <w:qFormat/>
    <w:rsid w:val="00445BAA"/>
    <w:pPr>
      <w:spacing w:before="240" w:after="60"/>
      <w:outlineLvl w:val="7"/>
    </w:pPr>
    <w:rPr>
      <w:rFonts w:ascii="Times New Roman" w:hAnsi="Times New Roman" w:cs="Angsana New"/>
      <w:i/>
      <w:iCs/>
      <w:sz w:val="24"/>
    </w:rPr>
  </w:style>
  <w:style w:type="paragraph" w:styleId="9">
    <w:name w:val="heading 9"/>
    <w:basedOn w:val="a"/>
    <w:next w:val="a"/>
    <w:link w:val="90"/>
    <w:qFormat/>
    <w:rsid w:val="00445BAA"/>
    <w:pPr>
      <w:keepNext/>
      <w:outlineLvl w:val="8"/>
    </w:pPr>
    <w:rPr>
      <w:rFonts w:ascii="DilleniaUPC" w:hAnsi="DilleniaUPC" w:cs="Angsana New"/>
      <w:b/>
      <w:bCs/>
      <w:sz w:val="22"/>
      <w:szCs w:val="22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445BAA"/>
    <w:pPr>
      <w:tabs>
        <w:tab w:val="left" w:pos="1890"/>
        <w:tab w:val="left" w:pos="2520"/>
        <w:tab w:val="left" w:pos="3420"/>
        <w:tab w:val="left" w:pos="4050"/>
      </w:tabs>
      <w:jc w:val="thaiDistribute"/>
    </w:pPr>
    <w:rPr>
      <w:rFonts w:ascii="Times New Roman" w:hAnsi="EucrosiaUPC" w:cs="Angsana New"/>
      <w:b/>
      <w:bCs/>
      <w:sz w:val="34"/>
      <w:szCs w:val="34"/>
    </w:rPr>
  </w:style>
  <w:style w:type="paragraph" w:styleId="a5">
    <w:name w:val="Balloon Text"/>
    <w:basedOn w:val="a"/>
    <w:uiPriority w:val="99"/>
    <w:semiHidden/>
    <w:rsid w:val="00445BAA"/>
    <w:rPr>
      <w:rFonts w:ascii="Tahoma" w:hAnsi="Tahoma" w:cs="Angsana New"/>
      <w:sz w:val="16"/>
      <w:szCs w:val="18"/>
    </w:rPr>
  </w:style>
  <w:style w:type="paragraph" w:styleId="21">
    <w:name w:val="Body Text 2"/>
    <w:basedOn w:val="a"/>
    <w:rsid w:val="00445BAA"/>
    <w:pPr>
      <w:spacing w:after="120" w:line="480" w:lineRule="auto"/>
    </w:pPr>
    <w:rPr>
      <w:szCs w:val="32"/>
    </w:rPr>
  </w:style>
  <w:style w:type="paragraph" w:styleId="a6">
    <w:name w:val="Title"/>
    <w:basedOn w:val="a"/>
    <w:link w:val="a7"/>
    <w:qFormat/>
    <w:rsid w:val="00445BAA"/>
    <w:pPr>
      <w:jc w:val="center"/>
    </w:pPr>
    <w:rPr>
      <w:rFonts w:ascii="EucrosiaUPC" w:hAnsi="EucrosiaUPC" w:cs="Angsana New"/>
      <w:sz w:val="40"/>
      <w:szCs w:val="40"/>
    </w:rPr>
  </w:style>
  <w:style w:type="paragraph" w:styleId="a8">
    <w:name w:val="Subtitle"/>
    <w:basedOn w:val="a"/>
    <w:link w:val="a9"/>
    <w:qFormat/>
    <w:rsid w:val="00445BAA"/>
    <w:pPr>
      <w:jc w:val="center"/>
    </w:pPr>
    <w:rPr>
      <w:rFonts w:ascii="EucrosiaUPC" w:hAnsi="EucrosiaUPC" w:cs="Angsana New"/>
      <w:b/>
      <w:bCs/>
      <w:sz w:val="40"/>
      <w:szCs w:val="40"/>
    </w:rPr>
  </w:style>
  <w:style w:type="paragraph" w:styleId="aa">
    <w:name w:val="Body Text Indent"/>
    <w:basedOn w:val="a"/>
    <w:rsid w:val="00445BAA"/>
    <w:pPr>
      <w:spacing w:before="120"/>
      <w:ind w:left="720"/>
    </w:pPr>
    <w:rPr>
      <w:rFonts w:ascii="DilleniaUPC" w:hAnsi="DilleniaUPC" w:cs="DilleniaUPC"/>
      <w:sz w:val="34"/>
      <w:szCs w:val="34"/>
    </w:rPr>
  </w:style>
  <w:style w:type="paragraph" w:styleId="31">
    <w:name w:val="Body Text Indent 3"/>
    <w:basedOn w:val="a"/>
    <w:link w:val="32"/>
    <w:rsid w:val="00445BAA"/>
    <w:pPr>
      <w:ind w:left="284"/>
      <w:jc w:val="thaiDistribute"/>
    </w:pPr>
    <w:rPr>
      <w:rFonts w:cs="Angsana New"/>
      <w:sz w:val="32"/>
      <w:szCs w:val="32"/>
    </w:rPr>
  </w:style>
  <w:style w:type="paragraph" w:styleId="ab">
    <w:name w:val="header"/>
    <w:aliases w:val=" อักขระ อักขระ, อักขระ"/>
    <w:basedOn w:val="a"/>
    <w:link w:val="ac"/>
    <w:uiPriority w:val="99"/>
    <w:rsid w:val="00445BAA"/>
    <w:pPr>
      <w:tabs>
        <w:tab w:val="center" w:pos="4153"/>
        <w:tab w:val="right" w:pos="8306"/>
      </w:tabs>
    </w:pPr>
    <w:rPr>
      <w:rFonts w:ascii="DilleniaUPC" w:hAnsi="DilleniaUPC" w:cs="Angsana New"/>
      <w:sz w:val="34"/>
      <w:szCs w:val="34"/>
    </w:rPr>
  </w:style>
  <w:style w:type="character" w:styleId="ad">
    <w:name w:val="page number"/>
    <w:basedOn w:val="a0"/>
    <w:rsid w:val="00445BAA"/>
  </w:style>
  <w:style w:type="paragraph" w:customStyle="1" w:styleId="22">
    <w:name w:val="2"/>
    <w:basedOn w:val="a"/>
    <w:next w:val="a6"/>
    <w:rsid w:val="00445BAA"/>
    <w:pPr>
      <w:jc w:val="center"/>
    </w:pPr>
    <w:rPr>
      <w:rFonts w:ascii="Times New Roman" w:hAnsi="Times New Roman" w:cs="DilleniaUPC"/>
      <w:b/>
      <w:bCs/>
      <w:color w:val="0000FF"/>
      <w:sz w:val="50"/>
      <w:szCs w:val="50"/>
      <w:lang w:eastAsia="th-TH"/>
    </w:rPr>
  </w:style>
  <w:style w:type="character" w:styleId="ae">
    <w:name w:val="Hyperlink"/>
    <w:rsid w:val="00445BAA"/>
    <w:rPr>
      <w:color w:val="0000FF"/>
      <w:u w:val="single"/>
      <w:lang w:bidi="th-TH"/>
    </w:rPr>
  </w:style>
  <w:style w:type="character" w:styleId="af">
    <w:name w:val="FollowedHyperlink"/>
    <w:rsid w:val="00445BAA"/>
    <w:rPr>
      <w:color w:val="800080"/>
      <w:u w:val="single"/>
      <w:lang w:bidi="th-TH"/>
    </w:rPr>
  </w:style>
  <w:style w:type="paragraph" w:customStyle="1" w:styleId="41">
    <w:name w:val="4"/>
    <w:basedOn w:val="a"/>
    <w:next w:val="a6"/>
    <w:rsid w:val="00445BAA"/>
    <w:pPr>
      <w:jc w:val="center"/>
    </w:pPr>
    <w:rPr>
      <w:rFonts w:ascii="Times New Roman" w:hAnsi="Times New Roman" w:cs="DilleniaUPC"/>
      <w:b/>
      <w:bCs/>
      <w:color w:val="0000FF"/>
      <w:sz w:val="50"/>
      <w:szCs w:val="50"/>
      <w:lang w:eastAsia="th-TH"/>
    </w:rPr>
  </w:style>
  <w:style w:type="character" w:styleId="af0">
    <w:name w:val="Strong"/>
    <w:uiPriority w:val="22"/>
    <w:qFormat/>
    <w:rsid w:val="00445BAA"/>
    <w:rPr>
      <w:b/>
      <w:bCs/>
      <w:lang w:bidi="th-TH"/>
    </w:rPr>
  </w:style>
  <w:style w:type="paragraph" w:styleId="33">
    <w:name w:val="Body Text 3"/>
    <w:basedOn w:val="a"/>
    <w:link w:val="34"/>
    <w:rsid w:val="00445BAA"/>
    <w:pPr>
      <w:tabs>
        <w:tab w:val="left" w:pos="1800"/>
      </w:tabs>
    </w:pPr>
    <w:rPr>
      <w:rFonts w:ascii="DilleniaUPC" w:eastAsia="Angsana New" w:hAnsi="DilleniaUPC" w:cs="Angsana New"/>
      <w:b/>
      <w:bCs/>
      <w:color w:val="000000"/>
      <w:sz w:val="34"/>
      <w:szCs w:val="34"/>
    </w:rPr>
  </w:style>
  <w:style w:type="paragraph" w:styleId="af1">
    <w:name w:val="footer"/>
    <w:basedOn w:val="a"/>
    <w:link w:val="af2"/>
    <w:uiPriority w:val="99"/>
    <w:rsid w:val="00445BAA"/>
    <w:pPr>
      <w:tabs>
        <w:tab w:val="center" w:pos="4153"/>
        <w:tab w:val="right" w:pos="8306"/>
      </w:tabs>
    </w:pPr>
    <w:rPr>
      <w:rFonts w:ascii="DilleniaUPC" w:hAnsi="DilleniaUPC" w:cs="DilleniaUPC"/>
      <w:sz w:val="34"/>
      <w:szCs w:val="34"/>
    </w:rPr>
  </w:style>
  <w:style w:type="paragraph" w:styleId="af3">
    <w:name w:val="List Bullet"/>
    <w:basedOn w:val="a"/>
    <w:autoRedefine/>
    <w:rsid w:val="00445BAA"/>
    <w:pPr>
      <w:tabs>
        <w:tab w:val="num" w:pos="360"/>
      </w:tabs>
      <w:ind w:left="360" w:hanging="360"/>
    </w:pPr>
    <w:rPr>
      <w:color w:val="0000FF"/>
      <w:sz w:val="32"/>
      <w:szCs w:val="32"/>
      <w:lang w:eastAsia="th-TH"/>
    </w:rPr>
  </w:style>
  <w:style w:type="paragraph" w:customStyle="1" w:styleId="BalloonText1">
    <w:name w:val="Balloon Text1"/>
    <w:basedOn w:val="a"/>
    <w:semiHidden/>
    <w:rsid w:val="00445BAA"/>
    <w:rPr>
      <w:rFonts w:ascii="Tahoma" w:eastAsia="Times New Roman" w:hAnsi="Tahoma" w:cs="Angsana New"/>
      <w:sz w:val="16"/>
      <w:szCs w:val="18"/>
    </w:rPr>
  </w:style>
  <w:style w:type="paragraph" w:styleId="23">
    <w:name w:val="Body Text Indent 2"/>
    <w:basedOn w:val="a"/>
    <w:rsid w:val="00445BAA"/>
    <w:pPr>
      <w:spacing w:after="120" w:line="480" w:lineRule="auto"/>
      <w:ind w:left="283"/>
    </w:pPr>
    <w:rPr>
      <w:rFonts w:ascii="DilleniaUPC" w:hAnsi="DilleniaUPC" w:cs="Angsana New"/>
      <w:sz w:val="34"/>
      <w:szCs w:val="39"/>
    </w:rPr>
  </w:style>
  <w:style w:type="paragraph" w:styleId="af4">
    <w:name w:val="Normal (Web)"/>
    <w:basedOn w:val="a"/>
    <w:uiPriority w:val="99"/>
    <w:rsid w:val="00445BAA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bidi="ar-SA"/>
    </w:rPr>
  </w:style>
  <w:style w:type="character" w:customStyle="1" w:styleId="style9">
    <w:name w:val="style9"/>
    <w:basedOn w:val="a0"/>
    <w:rsid w:val="00445BAA"/>
  </w:style>
  <w:style w:type="character" w:styleId="af5">
    <w:name w:val="Emphasis"/>
    <w:uiPriority w:val="20"/>
    <w:qFormat/>
    <w:rsid w:val="00445BAA"/>
    <w:rPr>
      <w:b w:val="0"/>
      <w:bCs w:val="0"/>
      <w:i w:val="0"/>
      <w:iCs w:val="0"/>
      <w:color w:val="CC0033"/>
    </w:rPr>
  </w:style>
  <w:style w:type="character" w:customStyle="1" w:styleId="style6">
    <w:name w:val="style6"/>
    <w:basedOn w:val="a0"/>
    <w:rsid w:val="00445BAA"/>
  </w:style>
  <w:style w:type="paragraph" w:styleId="af6">
    <w:name w:val="caption"/>
    <w:basedOn w:val="a"/>
    <w:next w:val="a"/>
    <w:qFormat/>
    <w:rsid w:val="00445BAA"/>
    <w:pPr>
      <w:jc w:val="right"/>
    </w:pPr>
    <w:rPr>
      <w:rFonts w:ascii="Angsana New" w:hAnsi="Angsana New" w:cs="Angsana New"/>
      <w:sz w:val="32"/>
      <w:szCs w:val="32"/>
    </w:rPr>
  </w:style>
  <w:style w:type="paragraph" w:customStyle="1" w:styleId="af7">
    <w:name w:val="à¹×éÍàÃ×èÍ§"/>
    <w:basedOn w:val="a"/>
    <w:rsid w:val="00445BAA"/>
    <w:pPr>
      <w:ind w:right="386"/>
    </w:pPr>
    <w:rPr>
      <w:rFonts w:eastAsia="Times New Roman" w:cs="CordiaUPC"/>
    </w:rPr>
  </w:style>
  <w:style w:type="paragraph" w:customStyle="1" w:styleId="DocumentLabel">
    <w:name w:val="Document Label"/>
    <w:basedOn w:val="a"/>
    <w:next w:val="a"/>
    <w:rsid w:val="00445BAA"/>
    <w:pPr>
      <w:keepNext/>
      <w:keepLines/>
      <w:pBdr>
        <w:left w:val="single" w:sz="6" w:space="6" w:color="FFFFFF"/>
        <w:bottom w:val="single" w:sz="6" w:space="6" w:color="FFFFFF"/>
        <w:right w:val="single" w:sz="6" w:space="6" w:color="FFFFFF"/>
      </w:pBdr>
      <w:shd w:val="pct5" w:color="auto" w:fill="auto"/>
      <w:spacing w:after="480" w:line="960" w:lineRule="exact"/>
      <w:ind w:left="115" w:right="115"/>
    </w:pPr>
    <w:rPr>
      <w:rFonts w:ascii="Garamond" w:eastAsia="Times New Roman" w:hAnsi="Garamond" w:cs="Angsana New"/>
      <w:spacing w:val="-80"/>
      <w:kern w:val="28"/>
      <w:sz w:val="108"/>
      <w:szCs w:val="20"/>
      <w:lang w:bidi="ar-SA"/>
    </w:rPr>
  </w:style>
  <w:style w:type="paragraph" w:customStyle="1" w:styleId="ecxmsonormal">
    <w:name w:val="ecxmsonormal"/>
    <w:basedOn w:val="a"/>
    <w:rsid w:val="00445BAA"/>
    <w:pPr>
      <w:spacing w:after="324"/>
    </w:pPr>
    <w:rPr>
      <w:rFonts w:ascii="Tahoma" w:eastAsia="Times New Roman" w:hAnsi="Tahoma" w:cs="Tahoma"/>
      <w:sz w:val="24"/>
      <w:szCs w:val="24"/>
    </w:rPr>
  </w:style>
  <w:style w:type="paragraph" w:customStyle="1" w:styleId="ecxmsobodytextindent">
    <w:name w:val="ecxmsobodytextindent"/>
    <w:basedOn w:val="a"/>
    <w:rsid w:val="00445BAA"/>
    <w:pPr>
      <w:spacing w:after="324"/>
    </w:pPr>
    <w:rPr>
      <w:rFonts w:ascii="Tahoma" w:eastAsia="Times New Roman" w:hAnsi="Tahoma" w:cs="Tahoma"/>
      <w:sz w:val="24"/>
      <w:szCs w:val="24"/>
    </w:rPr>
  </w:style>
  <w:style w:type="paragraph" w:customStyle="1" w:styleId="ecxmsoheading8">
    <w:name w:val="ecxmsoheading8"/>
    <w:basedOn w:val="a"/>
    <w:rsid w:val="00445BAA"/>
    <w:pPr>
      <w:spacing w:after="324"/>
    </w:pPr>
    <w:rPr>
      <w:rFonts w:ascii="Tahoma" w:eastAsia="Times New Roman" w:hAnsi="Tahoma" w:cs="Tahoma"/>
      <w:sz w:val="24"/>
      <w:szCs w:val="24"/>
    </w:rPr>
  </w:style>
  <w:style w:type="paragraph" w:customStyle="1" w:styleId="ecxmsobodytext2">
    <w:name w:val="ecxmsobodytext2"/>
    <w:basedOn w:val="a"/>
    <w:rsid w:val="00445BAA"/>
    <w:pPr>
      <w:spacing w:after="324"/>
    </w:pPr>
    <w:rPr>
      <w:rFonts w:ascii="Tahoma" w:eastAsia="Times New Roman" w:hAnsi="Tahoma" w:cs="Tahoma"/>
      <w:sz w:val="24"/>
      <w:szCs w:val="24"/>
    </w:rPr>
  </w:style>
  <w:style w:type="paragraph" w:customStyle="1" w:styleId="ecxmsoheader">
    <w:name w:val="ecxmsoheader"/>
    <w:basedOn w:val="a"/>
    <w:rsid w:val="00445BAA"/>
    <w:pPr>
      <w:spacing w:after="324"/>
    </w:pPr>
    <w:rPr>
      <w:rFonts w:ascii="Tahoma" w:eastAsia="Times New Roman" w:hAnsi="Tahoma" w:cs="Tahoma"/>
      <w:sz w:val="24"/>
      <w:szCs w:val="24"/>
    </w:rPr>
  </w:style>
  <w:style w:type="paragraph" w:customStyle="1" w:styleId="ecxlistparagraph">
    <w:name w:val="ecxlistparagraph"/>
    <w:basedOn w:val="a"/>
    <w:rsid w:val="00445BAA"/>
    <w:pPr>
      <w:spacing w:after="324"/>
    </w:pPr>
    <w:rPr>
      <w:rFonts w:ascii="Tahoma" w:eastAsia="Times New Roman" w:hAnsi="Tahoma" w:cs="Tahoma"/>
      <w:sz w:val="24"/>
      <w:szCs w:val="24"/>
    </w:rPr>
  </w:style>
  <w:style w:type="character" w:customStyle="1" w:styleId="ecxmsopagenumber">
    <w:name w:val="ecxmsopagenumber"/>
    <w:basedOn w:val="a0"/>
    <w:rsid w:val="00445BAA"/>
  </w:style>
  <w:style w:type="paragraph" w:customStyle="1" w:styleId="ecxmsobodytext">
    <w:name w:val="ecxmsobodytext"/>
    <w:basedOn w:val="a"/>
    <w:rsid w:val="00445BAA"/>
    <w:pPr>
      <w:spacing w:after="324"/>
    </w:pPr>
    <w:rPr>
      <w:rFonts w:ascii="Tahoma" w:eastAsia="Times New Roman" w:hAnsi="Tahoma" w:cs="Tahoma"/>
      <w:sz w:val="24"/>
      <w:szCs w:val="24"/>
    </w:rPr>
  </w:style>
  <w:style w:type="paragraph" w:customStyle="1" w:styleId="af8">
    <w:name w:val="a"/>
    <w:basedOn w:val="a"/>
    <w:rsid w:val="00445BAA"/>
    <w:pPr>
      <w:spacing w:after="324"/>
    </w:pPr>
    <w:rPr>
      <w:rFonts w:ascii="Tahoma" w:eastAsia="Times New Roman" w:hAnsi="Tahoma" w:cs="Tahoma"/>
      <w:sz w:val="24"/>
      <w:szCs w:val="24"/>
    </w:rPr>
  </w:style>
  <w:style w:type="paragraph" w:customStyle="1" w:styleId="ecxa0">
    <w:name w:val="ecxa0"/>
    <w:basedOn w:val="a"/>
    <w:rsid w:val="00445BAA"/>
    <w:pPr>
      <w:spacing w:after="324"/>
    </w:pPr>
    <w:rPr>
      <w:rFonts w:ascii="Tahoma" w:eastAsia="Times New Roman" w:hAnsi="Tahoma" w:cs="Tahoma"/>
      <w:sz w:val="24"/>
      <w:szCs w:val="24"/>
    </w:rPr>
  </w:style>
  <w:style w:type="paragraph" w:customStyle="1" w:styleId="10">
    <w:name w:val="รายการย่อหน้า1"/>
    <w:basedOn w:val="a"/>
    <w:qFormat/>
    <w:rsid w:val="00445BAA"/>
    <w:pPr>
      <w:spacing w:after="200" w:line="276" w:lineRule="auto"/>
      <w:ind w:left="720"/>
    </w:pPr>
    <w:rPr>
      <w:rFonts w:ascii="Calibri" w:eastAsia="Calibri" w:hAnsi="Calibri"/>
      <w:sz w:val="22"/>
    </w:rPr>
  </w:style>
  <w:style w:type="character" w:customStyle="1" w:styleId="24">
    <w:name w:val="เนื้อความ 2 อักขระ"/>
    <w:rsid w:val="00445BAA"/>
    <w:rPr>
      <w:rFonts w:ascii="Cordia New" w:eastAsia="Cordia New" w:hAnsi="Cordia New" w:cs="Cordia New"/>
      <w:sz w:val="28"/>
      <w:szCs w:val="35"/>
    </w:rPr>
  </w:style>
  <w:style w:type="character" w:customStyle="1" w:styleId="CharChar">
    <w:name w:val="Char Char"/>
    <w:rsid w:val="00445BAA"/>
    <w:rPr>
      <w:rFonts w:ascii="Cordia New" w:eastAsia="Cordia New" w:hAnsi="Cordia New" w:cs="Angsana New"/>
      <w:sz w:val="16"/>
      <w:lang w:val="en-US" w:eastAsia="en-US" w:bidi="th-TH"/>
    </w:rPr>
  </w:style>
  <w:style w:type="paragraph" w:customStyle="1" w:styleId="CharChar0">
    <w:name w:val="อักขระ Char Char อักขระ"/>
    <w:basedOn w:val="a"/>
    <w:next w:val="a"/>
    <w:rsid w:val="00445BAA"/>
    <w:pPr>
      <w:spacing w:after="160" w:line="240" w:lineRule="exact"/>
    </w:pPr>
    <w:rPr>
      <w:rFonts w:ascii="Tahoma" w:eastAsia="Times New Roman" w:hAnsi="Tahoma" w:cs="Times New Roman"/>
      <w:sz w:val="24"/>
      <w:szCs w:val="20"/>
      <w:lang w:bidi="ar-SA"/>
    </w:rPr>
  </w:style>
  <w:style w:type="paragraph" w:customStyle="1" w:styleId="ListParagraph1">
    <w:name w:val="List Paragraph1"/>
    <w:aliases w:val="Table Heading"/>
    <w:basedOn w:val="a"/>
    <w:link w:val="ListParagraphChar"/>
    <w:uiPriority w:val="99"/>
    <w:qFormat/>
    <w:rsid w:val="00445BAA"/>
    <w:pPr>
      <w:spacing w:after="200" w:line="276" w:lineRule="auto"/>
      <w:ind w:left="720"/>
    </w:pPr>
    <w:rPr>
      <w:rFonts w:ascii="Calibri" w:eastAsia="Calibri" w:hAnsi="Calibri" w:cs="Angsana New"/>
      <w:sz w:val="22"/>
    </w:rPr>
  </w:style>
  <w:style w:type="character" w:customStyle="1" w:styleId="HeaderChar">
    <w:name w:val="Header Char"/>
    <w:rsid w:val="00445BAA"/>
    <w:rPr>
      <w:rFonts w:ascii="Cordia New" w:eastAsia="Cordia New" w:hAnsi="Cordia New" w:cs="Cordia New"/>
      <w:sz w:val="28"/>
      <w:szCs w:val="28"/>
    </w:rPr>
  </w:style>
  <w:style w:type="character" w:customStyle="1" w:styleId="BalloonTextChar">
    <w:name w:val="Balloon Text Char"/>
    <w:uiPriority w:val="99"/>
    <w:rsid w:val="00445BAA"/>
    <w:rPr>
      <w:rFonts w:ascii="Tahoma" w:hAnsi="Tahoma"/>
      <w:sz w:val="16"/>
    </w:rPr>
  </w:style>
  <w:style w:type="character" w:customStyle="1" w:styleId="FooterChar">
    <w:name w:val="Footer Char"/>
    <w:rsid w:val="00445BAA"/>
    <w:rPr>
      <w:sz w:val="24"/>
    </w:rPr>
  </w:style>
  <w:style w:type="character" w:customStyle="1" w:styleId="Heading1Char">
    <w:name w:val="Heading 1 Char"/>
    <w:rsid w:val="00445BAA"/>
    <w:rPr>
      <w:rFonts w:ascii="Browallia New" w:hAnsi="Browallia New" w:cs="Browallia New"/>
      <w:b/>
      <w:bCs/>
      <w:sz w:val="32"/>
      <w:szCs w:val="32"/>
    </w:rPr>
  </w:style>
  <w:style w:type="character" w:customStyle="1" w:styleId="Heading7Char">
    <w:name w:val="Heading 7 Char"/>
    <w:rsid w:val="00445BAA"/>
    <w:rPr>
      <w:sz w:val="24"/>
    </w:rPr>
  </w:style>
  <w:style w:type="character" w:customStyle="1" w:styleId="BodyTextIndentChar">
    <w:name w:val="Body Text Indent Char"/>
    <w:rsid w:val="00445BAA"/>
    <w:rPr>
      <w:rFonts w:ascii="Browallia New" w:hAnsi="Browallia New" w:cs="Browallia New"/>
      <w:sz w:val="32"/>
      <w:szCs w:val="32"/>
    </w:rPr>
  </w:style>
  <w:style w:type="character" w:customStyle="1" w:styleId="TitleChar">
    <w:name w:val="Title Char"/>
    <w:rsid w:val="00445BAA"/>
    <w:rPr>
      <w:rFonts w:ascii="Browallia New" w:hAnsi="Browallia New" w:cs="IrisUPC"/>
      <w:b/>
      <w:bCs/>
      <w:sz w:val="32"/>
      <w:szCs w:val="32"/>
    </w:rPr>
  </w:style>
  <w:style w:type="character" w:customStyle="1" w:styleId="BodyTextChar">
    <w:name w:val="Body Text Char"/>
    <w:rsid w:val="00445BAA"/>
    <w:rPr>
      <w:rFonts w:ascii="Browallia New" w:hAnsi="Browallia New" w:cs="Browallia New"/>
      <w:sz w:val="32"/>
      <w:szCs w:val="32"/>
    </w:rPr>
  </w:style>
  <w:style w:type="character" w:customStyle="1" w:styleId="BodyText2Char">
    <w:name w:val="Body Text 2 Char"/>
    <w:rsid w:val="00445BAA"/>
    <w:rPr>
      <w:rFonts w:ascii="Browallia New" w:hAnsi="Browallia New" w:cs="Browallia New"/>
      <w:sz w:val="30"/>
      <w:szCs w:val="30"/>
    </w:rPr>
  </w:style>
  <w:style w:type="paragraph" w:customStyle="1" w:styleId="25">
    <w:name w:val="ลักษณะ2"/>
    <w:basedOn w:val="a"/>
    <w:rsid w:val="00445BAA"/>
    <w:rPr>
      <w:rFonts w:ascii="Angsana New" w:hAnsi="Angsana New" w:cs="EucrosiaUPC"/>
      <w:sz w:val="32"/>
      <w:szCs w:val="32"/>
    </w:rPr>
  </w:style>
  <w:style w:type="character" w:customStyle="1" w:styleId="BodyTextIndent2Char">
    <w:name w:val="Body Text Indent 2 Char"/>
    <w:rsid w:val="00445BAA"/>
    <w:rPr>
      <w:rFonts w:ascii="Cordia New" w:eastAsia="Cordia New" w:hAnsi="Cordia New" w:cs="FreesiaUPC"/>
      <w:sz w:val="28"/>
    </w:rPr>
  </w:style>
  <w:style w:type="paragraph" w:customStyle="1" w:styleId="1CharCharCharChar">
    <w:name w:val="อักขระ อักขระ1 Char Char อักขระ อักขระ Char Char"/>
    <w:basedOn w:val="a"/>
    <w:next w:val="a"/>
    <w:rsid w:val="00445BAA"/>
    <w:pPr>
      <w:spacing w:after="160" w:line="240" w:lineRule="exact"/>
    </w:pPr>
    <w:rPr>
      <w:rFonts w:ascii="Tahoma" w:eastAsia="Times New Roman" w:hAnsi="Tahoma" w:cs="Times New Roman"/>
      <w:sz w:val="24"/>
      <w:szCs w:val="20"/>
      <w:lang w:bidi="ar-SA"/>
    </w:rPr>
  </w:style>
  <w:style w:type="paragraph" w:customStyle="1" w:styleId="CharChar1">
    <w:name w:val="อักขระ อักขระ Char Char"/>
    <w:basedOn w:val="a"/>
    <w:next w:val="a"/>
    <w:rsid w:val="00445BAA"/>
    <w:pPr>
      <w:spacing w:after="160" w:line="240" w:lineRule="exact"/>
    </w:pPr>
    <w:rPr>
      <w:rFonts w:ascii="Tahoma" w:eastAsia="Times New Roman" w:hAnsi="Tahoma" w:cs="Times New Roman"/>
      <w:sz w:val="24"/>
      <w:szCs w:val="20"/>
      <w:lang w:bidi="ar-SA"/>
    </w:rPr>
  </w:style>
  <w:style w:type="paragraph" w:customStyle="1" w:styleId="CharChar2">
    <w:name w:val="Char Char"/>
    <w:basedOn w:val="a"/>
    <w:next w:val="a"/>
    <w:rsid w:val="00445BAA"/>
    <w:pPr>
      <w:spacing w:after="160" w:line="240" w:lineRule="exact"/>
    </w:pPr>
    <w:rPr>
      <w:rFonts w:ascii="Tahoma" w:eastAsia="Times New Roman" w:hAnsi="Tahoma" w:cs="Times New Roman"/>
      <w:sz w:val="24"/>
      <w:szCs w:val="20"/>
      <w:lang w:bidi="ar-SA"/>
    </w:rPr>
  </w:style>
  <w:style w:type="paragraph" w:customStyle="1" w:styleId="1CharCharCharChar1">
    <w:name w:val="อักขระ อักขระ1 Char Char อักขระ อักขระ Char Char อักขระ อักขระ1"/>
    <w:basedOn w:val="a"/>
    <w:next w:val="a"/>
    <w:rsid w:val="00445BAA"/>
    <w:pPr>
      <w:spacing w:after="160" w:line="240" w:lineRule="exact"/>
    </w:pPr>
    <w:rPr>
      <w:rFonts w:ascii="Tahoma" w:eastAsia="Times New Roman" w:hAnsi="Tahoma" w:cs="Times New Roman"/>
      <w:sz w:val="24"/>
      <w:szCs w:val="20"/>
      <w:lang w:bidi="ar-SA"/>
    </w:rPr>
  </w:style>
  <w:style w:type="paragraph" w:customStyle="1" w:styleId="11">
    <w:name w:val="อักขระ อักขระ1"/>
    <w:basedOn w:val="a"/>
    <w:next w:val="a"/>
    <w:rsid w:val="00445BAA"/>
    <w:pPr>
      <w:spacing w:after="160" w:line="240" w:lineRule="exact"/>
    </w:pPr>
    <w:rPr>
      <w:rFonts w:ascii="Tahoma" w:eastAsia="Times New Roman" w:hAnsi="Tahoma" w:cs="Times New Roman"/>
      <w:sz w:val="24"/>
      <w:szCs w:val="20"/>
      <w:lang w:bidi="ar-SA"/>
    </w:rPr>
  </w:style>
  <w:style w:type="character" w:customStyle="1" w:styleId="googqs-tidbit-0">
    <w:name w:val="goog_qs-tidbit-0"/>
    <w:basedOn w:val="a0"/>
    <w:rsid w:val="00445BAA"/>
  </w:style>
  <w:style w:type="paragraph" w:customStyle="1" w:styleId="ListParagraph10">
    <w:name w:val="List Paragraph1"/>
    <w:basedOn w:val="a"/>
    <w:qFormat/>
    <w:rsid w:val="00445BAA"/>
    <w:pPr>
      <w:spacing w:after="200" w:line="276" w:lineRule="auto"/>
      <w:ind w:left="720"/>
    </w:pPr>
    <w:rPr>
      <w:rFonts w:ascii="Calibri" w:eastAsia="MS Mincho" w:hAnsi="Calibri" w:cs="Angsana New"/>
      <w:sz w:val="22"/>
    </w:rPr>
  </w:style>
  <w:style w:type="paragraph" w:customStyle="1" w:styleId="Standard">
    <w:name w:val="Standard"/>
    <w:rsid w:val="00445BAA"/>
    <w:pPr>
      <w:suppressAutoHyphens/>
      <w:autoSpaceDN w:val="0"/>
      <w:textAlignment w:val="baseline"/>
    </w:pPr>
    <w:rPr>
      <w:rFonts w:eastAsia="Times New Roman"/>
      <w:kern w:val="3"/>
      <w:sz w:val="24"/>
      <w:szCs w:val="28"/>
    </w:rPr>
  </w:style>
  <w:style w:type="table" w:styleId="af9">
    <w:name w:val="Table Grid"/>
    <w:basedOn w:val="a1"/>
    <w:uiPriority w:val="59"/>
    <w:rsid w:val="00E238F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rsid w:val="0065797F"/>
    <w:pPr>
      <w:autoSpaceDE w:val="0"/>
      <w:autoSpaceDN w:val="0"/>
      <w:adjustRightInd w:val="0"/>
    </w:pPr>
    <w:rPr>
      <w:rFonts w:ascii="TH SarabunPSK" w:eastAsia="Calibri" w:hAnsi="TH SarabunPSK" w:cs="TH SarabunPSK"/>
      <w:color w:val="000000"/>
      <w:sz w:val="24"/>
      <w:szCs w:val="24"/>
    </w:rPr>
  </w:style>
  <w:style w:type="paragraph" w:customStyle="1" w:styleId="12">
    <w:name w:val="1"/>
    <w:basedOn w:val="a"/>
    <w:rsid w:val="007819DA"/>
    <w:pPr>
      <w:spacing w:after="160" w:line="240" w:lineRule="exact"/>
    </w:pPr>
    <w:rPr>
      <w:rFonts w:ascii="Tahoma" w:eastAsia="Times New Roman" w:hAnsi="Tahoma" w:cs="Angsana New"/>
      <w:sz w:val="20"/>
      <w:szCs w:val="20"/>
      <w:lang w:bidi="ar-SA"/>
    </w:rPr>
  </w:style>
  <w:style w:type="character" w:customStyle="1" w:styleId="ListParagraphChar">
    <w:name w:val="List Paragraph Char"/>
    <w:aliases w:val="Table Heading Char"/>
    <w:link w:val="ListParagraph1"/>
    <w:rsid w:val="005F3D18"/>
    <w:rPr>
      <w:rFonts w:ascii="Calibri" w:eastAsia="Calibri" w:hAnsi="Calibri" w:cs="Cordia New"/>
      <w:sz w:val="22"/>
      <w:szCs w:val="28"/>
    </w:rPr>
  </w:style>
  <w:style w:type="character" w:customStyle="1" w:styleId="a4">
    <w:name w:val="เนื้อความ อักขระ"/>
    <w:link w:val="a3"/>
    <w:rsid w:val="009F52D5"/>
    <w:rPr>
      <w:rFonts w:eastAsia="Cordia New" w:hAnsi="EucrosiaUPC" w:cs="EucrosiaUPC"/>
      <w:b/>
      <w:bCs/>
      <w:sz w:val="34"/>
      <w:szCs w:val="34"/>
    </w:rPr>
  </w:style>
  <w:style w:type="character" w:customStyle="1" w:styleId="a7">
    <w:name w:val="ชื่อเรื่อง อักขระ"/>
    <w:link w:val="a6"/>
    <w:rsid w:val="009F52D5"/>
    <w:rPr>
      <w:rFonts w:ascii="EucrosiaUPC" w:eastAsia="Cordia New" w:hAnsi="EucrosiaUPC" w:cs="EucrosiaUPC"/>
      <w:sz w:val="40"/>
      <w:szCs w:val="40"/>
    </w:rPr>
  </w:style>
  <w:style w:type="paragraph" w:styleId="afa">
    <w:name w:val="No Spacing"/>
    <w:uiPriority w:val="99"/>
    <w:qFormat/>
    <w:rsid w:val="00D23891"/>
    <w:rPr>
      <w:rFonts w:ascii="Cordia New" w:eastAsia="Calibri" w:hAnsi="Cordia New"/>
      <w:sz w:val="32"/>
      <w:szCs w:val="32"/>
      <w:lang w:bidi="ar-SA"/>
    </w:rPr>
  </w:style>
  <w:style w:type="character" w:customStyle="1" w:styleId="style8">
    <w:name w:val="style8"/>
    <w:rsid w:val="00D23891"/>
    <w:rPr>
      <w:rFonts w:cs="Times New Roman"/>
    </w:rPr>
  </w:style>
  <w:style w:type="paragraph" w:customStyle="1" w:styleId="NoSpacing1">
    <w:name w:val="No Spacing1"/>
    <w:qFormat/>
    <w:rsid w:val="00D23891"/>
    <w:rPr>
      <w:rFonts w:ascii="Cordia New" w:eastAsia="Calibri" w:hAnsi="Cordia New"/>
      <w:sz w:val="32"/>
      <w:szCs w:val="32"/>
      <w:lang w:bidi="ar-SA"/>
    </w:rPr>
  </w:style>
  <w:style w:type="character" w:customStyle="1" w:styleId="st">
    <w:name w:val="st"/>
    <w:basedOn w:val="a0"/>
    <w:rsid w:val="00D9179E"/>
  </w:style>
  <w:style w:type="character" w:customStyle="1" w:styleId="apple-converted-space">
    <w:name w:val="apple-converted-space"/>
    <w:basedOn w:val="a0"/>
    <w:rsid w:val="009541FE"/>
  </w:style>
  <w:style w:type="paragraph" w:customStyle="1" w:styleId="26">
    <w:name w:val="รายการย่อหน้า2"/>
    <w:basedOn w:val="a"/>
    <w:uiPriority w:val="99"/>
    <w:qFormat/>
    <w:rsid w:val="00F32F31"/>
    <w:pPr>
      <w:spacing w:before="120"/>
      <w:ind w:left="720"/>
    </w:pPr>
    <w:rPr>
      <w:rFonts w:ascii="Times New Roman" w:eastAsia="Times New Roman" w:hAnsi="Times New Roman" w:cs="Angsana New"/>
      <w:sz w:val="24"/>
      <w:szCs w:val="40"/>
    </w:rPr>
  </w:style>
  <w:style w:type="character" w:customStyle="1" w:styleId="a9">
    <w:name w:val="ชื่อเรื่องรอง อักขระ"/>
    <w:link w:val="a8"/>
    <w:rsid w:val="009A3BF3"/>
    <w:rPr>
      <w:rFonts w:ascii="EucrosiaUPC" w:eastAsia="Cordia New" w:hAnsi="EucrosiaUPC" w:cs="EucrosiaUPC"/>
      <w:b/>
      <w:bCs/>
      <w:sz w:val="40"/>
      <w:szCs w:val="40"/>
    </w:rPr>
  </w:style>
  <w:style w:type="character" w:customStyle="1" w:styleId="st1">
    <w:name w:val="st1"/>
    <w:rsid w:val="000C18A6"/>
  </w:style>
  <w:style w:type="character" w:customStyle="1" w:styleId="50">
    <w:name w:val="หัวเรื่อง 5 อักขระ"/>
    <w:link w:val="5"/>
    <w:uiPriority w:val="9"/>
    <w:rsid w:val="000C18A6"/>
    <w:rPr>
      <w:rFonts w:ascii="DilleniaUPC" w:eastAsia="Cordia New" w:hAnsi="DilleniaUPC" w:cs="DilleniaUPC"/>
      <w:b/>
      <w:bCs/>
      <w:sz w:val="32"/>
      <w:szCs w:val="32"/>
      <w:lang w:eastAsia="zh-CN"/>
    </w:rPr>
  </w:style>
  <w:style w:type="character" w:styleId="afb">
    <w:name w:val="line number"/>
    <w:basedOn w:val="a0"/>
    <w:uiPriority w:val="99"/>
    <w:unhideWhenUsed/>
    <w:rsid w:val="000C18A6"/>
  </w:style>
  <w:style w:type="character" w:customStyle="1" w:styleId="text">
    <w:name w:val="text"/>
    <w:basedOn w:val="a0"/>
    <w:rsid w:val="00521FEC"/>
  </w:style>
  <w:style w:type="character" w:customStyle="1" w:styleId="20">
    <w:name w:val="หัวเรื่อง 2 อักขระ"/>
    <w:link w:val="2"/>
    <w:rsid w:val="005A4531"/>
    <w:rPr>
      <w:rFonts w:ascii="EucrosiaUPC" w:eastAsia="Cordia New" w:hAnsi="EucrosiaUPC" w:cs="EucrosiaUPC"/>
      <w:sz w:val="36"/>
      <w:szCs w:val="36"/>
    </w:rPr>
  </w:style>
  <w:style w:type="character" w:customStyle="1" w:styleId="80">
    <w:name w:val="หัวเรื่อง 8 อักขระ"/>
    <w:link w:val="8"/>
    <w:rsid w:val="005A4531"/>
    <w:rPr>
      <w:rFonts w:eastAsia="Cordia New"/>
      <w:i/>
      <w:iCs/>
      <w:sz w:val="24"/>
      <w:szCs w:val="28"/>
    </w:rPr>
  </w:style>
  <w:style w:type="paragraph" w:customStyle="1" w:styleId="afc">
    <w:name w:val="???????????"/>
    <w:basedOn w:val="a"/>
    <w:rsid w:val="00BC4952"/>
    <w:pPr>
      <w:widowControl w:val="0"/>
      <w:ind w:right="386"/>
    </w:pPr>
    <w:rPr>
      <w:rFonts w:ascii="CordiaUPC" w:eastAsia="Times New Roman" w:hAnsi="CordiaUPC" w:cs="CordiaUPC"/>
      <w:sz w:val="20"/>
      <w:szCs w:val="20"/>
    </w:rPr>
  </w:style>
  <w:style w:type="character" w:customStyle="1" w:styleId="30">
    <w:name w:val="หัวเรื่อง 3 อักขระ"/>
    <w:link w:val="3"/>
    <w:rsid w:val="00F42EFE"/>
    <w:rPr>
      <w:rFonts w:ascii="Arial" w:eastAsia="Cordia New" w:hAnsi="Arial" w:cs="Cordia New"/>
      <w:b/>
      <w:bCs/>
      <w:sz w:val="26"/>
      <w:szCs w:val="30"/>
    </w:rPr>
  </w:style>
  <w:style w:type="character" w:customStyle="1" w:styleId="40">
    <w:name w:val="หัวเรื่อง 4 อักขระ"/>
    <w:link w:val="4"/>
    <w:rsid w:val="00F42EFE"/>
    <w:rPr>
      <w:rFonts w:eastAsia="Cordia New"/>
      <w:b/>
      <w:bCs/>
      <w:sz w:val="28"/>
      <w:szCs w:val="32"/>
    </w:rPr>
  </w:style>
  <w:style w:type="character" w:customStyle="1" w:styleId="60">
    <w:name w:val="หัวเรื่อง 6 อักขระ"/>
    <w:link w:val="6"/>
    <w:rsid w:val="00F42EFE"/>
    <w:rPr>
      <w:rFonts w:eastAsia="Cordia New"/>
      <w:b/>
      <w:bCs/>
      <w:sz w:val="22"/>
      <w:szCs w:val="25"/>
    </w:rPr>
  </w:style>
  <w:style w:type="character" w:customStyle="1" w:styleId="90">
    <w:name w:val="หัวเรื่อง 9 อักขระ"/>
    <w:link w:val="9"/>
    <w:rsid w:val="00F42EFE"/>
    <w:rPr>
      <w:rFonts w:ascii="DilleniaUPC" w:eastAsia="Cordia New" w:hAnsi="DilleniaUPC" w:cs="DilleniaUPC"/>
      <w:b/>
      <w:bCs/>
      <w:sz w:val="22"/>
      <w:szCs w:val="22"/>
      <w:lang w:eastAsia="zh-CN"/>
    </w:rPr>
  </w:style>
  <w:style w:type="character" w:customStyle="1" w:styleId="32">
    <w:name w:val="การเยื้องเนื้อความ 3 อักขระ"/>
    <w:link w:val="31"/>
    <w:rsid w:val="00F42EFE"/>
    <w:rPr>
      <w:rFonts w:ascii="Cordia New" w:eastAsia="Cordia New" w:hAnsi="Cordia New" w:cs="Cordia New"/>
      <w:sz w:val="32"/>
      <w:szCs w:val="32"/>
    </w:rPr>
  </w:style>
  <w:style w:type="character" w:customStyle="1" w:styleId="34">
    <w:name w:val="เนื้อความ 3 อักขระ"/>
    <w:link w:val="33"/>
    <w:rsid w:val="00F42EFE"/>
    <w:rPr>
      <w:rFonts w:ascii="DilleniaUPC" w:eastAsia="Angsana New" w:hAnsi="DilleniaUPC" w:cs="DilleniaUPC"/>
      <w:b/>
      <w:bCs/>
      <w:color w:val="000000"/>
      <w:sz w:val="34"/>
      <w:szCs w:val="34"/>
    </w:rPr>
  </w:style>
  <w:style w:type="character" w:customStyle="1" w:styleId="apple-style-span">
    <w:name w:val="apple-style-span"/>
    <w:rsid w:val="00DF330C"/>
    <w:rPr>
      <w:rFonts w:ascii="Times New Roman" w:hAnsi="Times New Roman" w:cs="Times New Roman" w:hint="default"/>
    </w:rPr>
  </w:style>
  <w:style w:type="paragraph" w:customStyle="1" w:styleId="35">
    <w:name w:val="รายการย่อหน้า3"/>
    <w:basedOn w:val="a"/>
    <w:uiPriority w:val="34"/>
    <w:qFormat/>
    <w:rsid w:val="00EC67C1"/>
    <w:pPr>
      <w:ind w:left="720"/>
      <w:contextualSpacing/>
    </w:pPr>
    <w:rPr>
      <w:szCs w:val="35"/>
    </w:rPr>
  </w:style>
  <w:style w:type="paragraph" w:styleId="afd">
    <w:name w:val="List Paragraph"/>
    <w:basedOn w:val="a"/>
    <w:link w:val="afe"/>
    <w:uiPriority w:val="34"/>
    <w:qFormat/>
    <w:rsid w:val="00084A93"/>
    <w:pPr>
      <w:spacing w:after="200" w:line="276" w:lineRule="auto"/>
      <w:ind w:left="720"/>
      <w:contextualSpacing/>
    </w:pPr>
    <w:rPr>
      <w:rFonts w:ascii="Calibri" w:eastAsia="Calibri" w:hAnsi="Calibri" w:cs="Angsana New"/>
      <w:sz w:val="22"/>
    </w:rPr>
  </w:style>
  <w:style w:type="character" w:customStyle="1" w:styleId="afe">
    <w:name w:val="รายการย่อหน้า อักขระ"/>
    <w:link w:val="afd"/>
    <w:uiPriority w:val="34"/>
    <w:locked/>
    <w:rsid w:val="007578BA"/>
    <w:rPr>
      <w:rFonts w:ascii="Calibri" w:eastAsia="Calibri" w:hAnsi="Calibri" w:cs="Cordia New"/>
      <w:sz w:val="22"/>
      <w:szCs w:val="28"/>
    </w:rPr>
  </w:style>
  <w:style w:type="character" w:customStyle="1" w:styleId="ac">
    <w:name w:val="หัวกระดาษ อักขระ"/>
    <w:aliases w:val=" อักขระ อักขระ อักขระ, อักขระ อักขระ1"/>
    <w:link w:val="ab"/>
    <w:uiPriority w:val="99"/>
    <w:rsid w:val="00B00ADE"/>
    <w:rPr>
      <w:rFonts w:ascii="DilleniaUPC" w:eastAsia="Cordia New" w:hAnsi="DilleniaUPC" w:cs="DilleniaUPC"/>
      <w:sz w:val="34"/>
      <w:szCs w:val="34"/>
    </w:rPr>
  </w:style>
  <w:style w:type="character" w:customStyle="1" w:styleId="af2">
    <w:name w:val="ท้ายกระดาษ อักขระ"/>
    <w:basedOn w:val="a0"/>
    <w:link w:val="af1"/>
    <w:uiPriority w:val="99"/>
    <w:rsid w:val="00E43C85"/>
    <w:rPr>
      <w:rFonts w:ascii="DilleniaUPC" w:eastAsia="Cordia New" w:hAnsi="DilleniaUPC" w:cs="DilleniaUPC"/>
      <w:sz w:val="34"/>
      <w:szCs w:val="34"/>
    </w:rPr>
  </w:style>
  <w:style w:type="character" w:customStyle="1" w:styleId="ecxapple-converted-space">
    <w:name w:val="ecxapple-converted-space"/>
    <w:rsid w:val="00A970E9"/>
  </w:style>
  <w:style w:type="paragraph" w:customStyle="1" w:styleId="ecxmsolistparagraph">
    <w:name w:val="ecxmsolistparagraph"/>
    <w:basedOn w:val="a"/>
    <w:rsid w:val="00767A85"/>
    <w:pPr>
      <w:spacing w:before="100" w:beforeAutospacing="1" w:after="100" w:afterAutospacing="1"/>
    </w:pPr>
    <w:rPr>
      <w:rFonts w:ascii="Tahoma" w:eastAsia="Times New Roman" w:hAnsi="Tahoma" w:cs="Tahoma"/>
      <w:sz w:val="24"/>
      <w:szCs w:val="24"/>
    </w:rPr>
  </w:style>
  <w:style w:type="paragraph" w:customStyle="1" w:styleId="13">
    <w:name w:val="ปกติ1"/>
    <w:rsid w:val="00705522"/>
    <w:pPr>
      <w:spacing w:line="276" w:lineRule="auto"/>
    </w:pPr>
    <w:rPr>
      <w:rFonts w:ascii="Arial" w:eastAsia="Arial" w:hAnsi="Arial" w:cs="Arial"/>
      <w:color w:val="000000"/>
      <w:sz w:val="22"/>
      <w:szCs w:val="22"/>
    </w:rPr>
  </w:style>
  <w:style w:type="paragraph" w:customStyle="1" w:styleId="xmsonormal">
    <w:name w:val="x_msonormal"/>
    <w:basedOn w:val="a"/>
    <w:rsid w:val="005D293F"/>
    <w:pPr>
      <w:spacing w:before="100" w:beforeAutospacing="1" w:after="100" w:afterAutospacing="1"/>
    </w:pPr>
    <w:rPr>
      <w:rFonts w:ascii="Tahoma" w:eastAsia="Times New Roman" w:hAnsi="Tahoma" w:cs="Tahoma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MS Mincho" w:hAnsi="Times New Roman" w:cs="Angsana New"/>
        <w:lang w:val="en-US" w:eastAsia="en-US" w:bidi="th-TH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uiPriority="9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footer" w:uiPriority="99"/>
    <w:lsdException w:name="caption" w:qFormat="1"/>
    <w:lsdException w:name="line number" w:uiPriority="99"/>
    <w:lsdException w:name="Title" w:qFormat="1"/>
    <w:lsdException w:name="Subtitle" w:qFormat="1"/>
    <w:lsdException w:name="Strong" w:uiPriority="22" w:qFormat="1"/>
    <w:lsdException w:name="Emphasis" w:uiPriority="20" w:qFormat="1"/>
    <w:lsdException w:name="Normal (Web)" w:uiPriority="99"/>
    <w:lsdException w:name="No List" w:uiPriority="99"/>
    <w:lsdException w:name="Balloon Text" w:uiPriority="99"/>
    <w:lsdException w:name="Table Grid" w:uiPriority="59"/>
    <w:lsdException w:name="Placeholder Text" w:semiHidden="1" w:uiPriority="99"/>
    <w:lsdException w:name="No Spacing" w:uiPriority="99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427733"/>
    <w:rPr>
      <w:rFonts w:ascii="Cordia New" w:eastAsia="Cordia New" w:hAnsi="Cordia New" w:cs="Cordia New"/>
      <w:sz w:val="28"/>
      <w:szCs w:val="28"/>
    </w:rPr>
  </w:style>
  <w:style w:type="paragraph" w:styleId="1">
    <w:name w:val="heading 1"/>
    <w:basedOn w:val="a"/>
    <w:next w:val="a"/>
    <w:qFormat/>
    <w:rsid w:val="00445BAA"/>
    <w:pPr>
      <w:keepNext/>
      <w:jc w:val="center"/>
      <w:outlineLvl w:val="0"/>
    </w:pPr>
    <w:rPr>
      <w:rFonts w:ascii="EucrosiaUPC" w:hAnsi="EucrosiaUPC" w:cs="EucrosiaUPC"/>
      <w:b/>
      <w:bCs/>
      <w:sz w:val="36"/>
      <w:szCs w:val="36"/>
    </w:rPr>
  </w:style>
  <w:style w:type="paragraph" w:styleId="2">
    <w:name w:val="heading 2"/>
    <w:basedOn w:val="a"/>
    <w:next w:val="a"/>
    <w:link w:val="20"/>
    <w:qFormat/>
    <w:rsid w:val="00445BAA"/>
    <w:pPr>
      <w:keepNext/>
      <w:ind w:right="-550"/>
      <w:outlineLvl w:val="1"/>
    </w:pPr>
    <w:rPr>
      <w:rFonts w:ascii="EucrosiaUPC" w:hAnsi="EucrosiaUPC" w:cs="Angsana New"/>
      <w:sz w:val="36"/>
      <w:szCs w:val="36"/>
    </w:rPr>
  </w:style>
  <w:style w:type="paragraph" w:styleId="3">
    <w:name w:val="heading 3"/>
    <w:basedOn w:val="a"/>
    <w:next w:val="a"/>
    <w:link w:val="30"/>
    <w:qFormat/>
    <w:rsid w:val="00445BAA"/>
    <w:pPr>
      <w:keepNext/>
      <w:spacing w:before="240" w:after="60"/>
      <w:outlineLvl w:val="2"/>
    </w:pPr>
    <w:rPr>
      <w:rFonts w:ascii="Arial" w:hAnsi="Arial" w:cs="Angsana New"/>
      <w:b/>
      <w:bCs/>
      <w:sz w:val="26"/>
      <w:szCs w:val="30"/>
    </w:rPr>
  </w:style>
  <w:style w:type="paragraph" w:styleId="4">
    <w:name w:val="heading 4"/>
    <w:basedOn w:val="a"/>
    <w:next w:val="a"/>
    <w:link w:val="40"/>
    <w:qFormat/>
    <w:rsid w:val="00445BAA"/>
    <w:pPr>
      <w:keepNext/>
      <w:spacing w:before="240" w:after="60"/>
      <w:outlineLvl w:val="3"/>
    </w:pPr>
    <w:rPr>
      <w:rFonts w:ascii="Times New Roman" w:hAnsi="Times New Roman" w:cs="Angsana New"/>
      <w:b/>
      <w:bCs/>
      <w:szCs w:val="32"/>
    </w:rPr>
  </w:style>
  <w:style w:type="paragraph" w:styleId="5">
    <w:name w:val="heading 5"/>
    <w:basedOn w:val="a"/>
    <w:next w:val="a"/>
    <w:link w:val="50"/>
    <w:uiPriority w:val="9"/>
    <w:qFormat/>
    <w:rsid w:val="00445BAA"/>
    <w:pPr>
      <w:keepNext/>
      <w:jc w:val="center"/>
      <w:outlineLvl w:val="4"/>
    </w:pPr>
    <w:rPr>
      <w:rFonts w:ascii="DilleniaUPC" w:hAnsi="DilleniaUPC" w:cs="Angsana New"/>
      <w:b/>
      <w:bCs/>
      <w:sz w:val="32"/>
      <w:szCs w:val="32"/>
      <w:lang w:eastAsia="zh-CN"/>
    </w:rPr>
  </w:style>
  <w:style w:type="paragraph" w:styleId="6">
    <w:name w:val="heading 6"/>
    <w:basedOn w:val="a"/>
    <w:next w:val="a"/>
    <w:link w:val="60"/>
    <w:qFormat/>
    <w:rsid w:val="00445BAA"/>
    <w:pPr>
      <w:spacing w:before="240" w:after="60"/>
      <w:outlineLvl w:val="5"/>
    </w:pPr>
    <w:rPr>
      <w:rFonts w:ascii="Times New Roman" w:hAnsi="Times New Roman" w:cs="Angsana New"/>
      <w:b/>
      <w:bCs/>
      <w:sz w:val="22"/>
      <w:szCs w:val="25"/>
    </w:rPr>
  </w:style>
  <w:style w:type="paragraph" w:styleId="7">
    <w:name w:val="heading 7"/>
    <w:basedOn w:val="a"/>
    <w:next w:val="a"/>
    <w:qFormat/>
    <w:rsid w:val="00445BAA"/>
    <w:pPr>
      <w:keepNext/>
      <w:outlineLvl w:val="6"/>
    </w:pPr>
    <w:rPr>
      <w:rFonts w:ascii="DilleniaUPC" w:hAnsi="DilleniaUPC" w:cs="DilleniaUPC"/>
      <w:sz w:val="34"/>
      <w:szCs w:val="34"/>
      <w:lang w:eastAsia="zh-CN"/>
    </w:rPr>
  </w:style>
  <w:style w:type="paragraph" w:styleId="8">
    <w:name w:val="heading 8"/>
    <w:basedOn w:val="a"/>
    <w:next w:val="a"/>
    <w:link w:val="80"/>
    <w:qFormat/>
    <w:rsid w:val="00445BAA"/>
    <w:pPr>
      <w:spacing w:before="240" w:after="60"/>
      <w:outlineLvl w:val="7"/>
    </w:pPr>
    <w:rPr>
      <w:rFonts w:ascii="Times New Roman" w:hAnsi="Times New Roman" w:cs="Angsana New"/>
      <w:i/>
      <w:iCs/>
      <w:sz w:val="24"/>
    </w:rPr>
  </w:style>
  <w:style w:type="paragraph" w:styleId="9">
    <w:name w:val="heading 9"/>
    <w:basedOn w:val="a"/>
    <w:next w:val="a"/>
    <w:link w:val="90"/>
    <w:qFormat/>
    <w:rsid w:val="00445BAA"/>
    <w:pPr>
      <w:keepNext/>
      <w:outlineLvl w:val="8"/>
    </w:pPr>
    <w:rPr>
      <w:rFonts w:ascii="DilleniaUPC" w:hAnsi="DilleniaUPC" w:cs="Angsana New"/>
      <w:b/>
      <w:bCs/>
      <w:sz w:val="22"/>
      <w:szCs w:val="22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445BAA"/>
    <w:pPr>
      <w:tabs>
        <w:tab w:val="left" w:pos="1890"/>
        <w:tab w:val="left" w:pos="2520"/>
        <w:tab w:val="left" w:pos="3420"/>
        <w:tab w:val="left" w:pos="4050"/>
      </w:tabs>
      <w:jc w:val="thaiDistribute"/>
    </w:pPr>
    <w:rPr>
      <w:rFonts w:ascii="Times New Roman" w:hAnsi="EucrosiaUPC" w:cs="Angsana New"/>
      <w:b/>
      <w:bCs/>
      <w:sz w:val="34"/>
      <w:szCs w:val="34"/>
    </w:rPr>
  </w:style>
  <w:style w:type="paragraph" w:styleId="a5">
    <w:name w:val="Balloon Text"/>
    <w:basedOn w:val="a"/>
    <w:uiPriority w:val="99"/>
    <w:semiHidden/>
    <w:rsid w:val="00445BAA"/>
    <w:rPr>
      <w:rFonts w:ascii="Tahoma" w:hAnsi="Tahoma" w:cs="Angsana New"/>
      <w:sz w:val="16"/>
      <w:szCs w:val="18"/>
    </w:rPr>
  </w:style>
  <w:style w:type="paragraph" w:styleId="21">
    <w:name w:val="Body Text 2"/>
    <w:basedOn w:val="a"/>
    <w:rsid w:val="00445BAA"/>
    <w:pPr>
      <w:spacing w:after="120" w:line="480" w:lineRule="auto"/>
    </w:pPr>
    <w:rPr>
      <w:szCs w:val="32"/>
    </w:rPr>
  </w:style>
  <w:style w:type="paragraph" w:styleId="a6">
    <w:name w:val="Title"/>
    <w:basedOn w:val="a"/>
    <w:link w:val="a7"/>
    <w:qFormat/>
    <w:rsid w:val="00445BAA"/>
    <w:pPr>
      <w:jc w:val="center"/>
    </w:pPr>
    <w:rPr>
      <w:rFonts w:ascii="EucrosiaUPC" w:hAnsi="EucrosiaUPC" w:cs="Angsana New"/>
      <w:sz w:val="40"/>
      <w:szCs w:val="40"/>
    </w:rPr>
  </w:style>
  <w:style w:type="paragraph" w:styleId="a8">
    <w:name w:val="Subtitle"/>
    <w:basedOn w:val="a"/>
    <w:link w:val="a9"/>
    <w:qFormat/>
    <w:rsid w:val="00445BAA"/>
    <w:pPr>
      <w:jc w:val="center"/>
    </w:pPr>
    <w:rPr>
      <w:rFonts w:ascii="EucrosiaUPC" w:hAnsi="EucrosiaUPC" w:cs="Angsana New"/>
      <w:b/>
      <w:bCs/>
      <w:sz w:val="40"/>
      <w:szCs w:val="40"/>
    </w:rPr>
  </w:style>
  <w:style w:type="paragraph" w:styleId="aa">
    <w:name w:val="Body Text Indent"/>
    <w:basedOn w:val="a"/>
    <w:rsid w:val="00445BAA"/>
    <w:pPr>
      <w:spacing w:before="120"/>
      <w:ind w:left="720"/>
    </w:pPr>
    <w:rPr>
      <w:rFonts w:ascii="DilleniaUPC" w:hAnsi="DilleniaUPC" w:cs="DilleniaUPC"/>
      <w:sz w:val="34"/>
      <w:szCs w:val="34"/>
    </w:rPr>
  </w:style>
  <w:style w:type="paragraph" w:styleId="31">
    <w:name w:val="Body Text Indent 3"/>
    <w:basedOn w:val="a"/>
    <w:link w:val="32"/>
    <w:rsid w:val="00445BAA"/>
    <w:pPr>
      <w:ind w:left="284"/>
      <w:jc w:val="thaiDistribute"/>
    </w:pPr>
    <w:rPr>
      <w:rFonts w:cs="Angsana New"/>
      <w:sz w:val="32"/>
      <w:szCs w:val="32"/>
    </w:rPr>
  </w:style>
  <w:style w:type="paragraph" w:styleId="ab">
    <w:name w:val="header"/>
    <w:aliases w:val=" อักขระ อักขระ, อักขระ"/>
    <w:basedOn w:val="a"/>
    <w:link w:val="ac"/>
    <w:uiPriority w:val="99"/>
    <w:rsid w:val="00445BAA"/>
    <w:pPr>
      <w:tabs>
        <w:tab w:val="center" w:pos="4153"/>
        <w:tab w:val="right" w:pos="8306"/>
      </w:tabs>
    </w:pPr>
    <w:rPr>
      <w:rFonts w:ascii="DilleniaUPC" w:hAnsi="DilleniaUPC" w:cs="Angsana New"/>
      <w:sz w:val="34"/>
      <w:szCs w:val="34"/>
    </w:rPr>
  </w:style>
  <w:style w:type="character" w:styleId="ad">
    <w:name w:val="page number"/>
    <w:basedOn w:val="a0"/>
    <w:rsid w:val="00445BAA"/>
  </w:style>
  <w:style w:type="paragraph" w:customStyle="1" w:styleId="22">
    <w:name w:val="2"/>
    <w:basedOn w:val="a"/>
    <w:next w:val="a6"/>
    <w:rsid w:val="00445BAA"/>
    <w:pPr>
      <w:jc w:val="center"/>
    </w:pPr>
    <w:rPr>
      <w:rFonts w:ascii="Times New Roman" w:hAnsi="Times New Roman" w:cs="DilleniaUPC"/>
      <w:b/>
      <w:bCs/>
      <w:color w:val="0000FF"/>
      <w:sz w:val="50"/>
      <w:szCs w:val="50"/>
      <w:lang w:eastAsia="th-TH"/>
    </w:rPr>
  </w:style>
  <w:style w:type="character" w:styleId="ae">
    <w:name w:val="Hyperlink"/>
    <w:rsid w:val="00445BAA"/>
    <w:rPr>
      <w:color w:val="0000FF"/>
      <w:u w:val="single"/>
      <w:lang w:bidi="th-TH"/>
    </w:rPr>
  </w:style>
  <w:style w:type="character" w:styleId="af">
    <w:name w:val="FollowedHyperlink"/>
    <w:rsid w:val="00445BAA"/>
    <w:rPr>
      <w:color w:val="800080"/>
      <w:u w:val="single"/>
      <w:lang w:bidi="th-TH"/>
    </w:rPr>
  </w:style>
  <w:style w:type="paragraph" w:customStyle="1" w:styleId="41">
    <w:name w:val="4"/>
    <w:basedOn w:val="a"/>
    <w:next w:val="a6"/>
    <w:rsid w:val="00445BAA"/>
    <w:pPr>
      <w:jc w:val="center"/>
    </w:pPr>
    <w:rPr>
      <w:rFonts w:ascii="Times New Roman" w:hAnsi="Times New Roman" w:cs="DilleniaUPC"/>
      <w:b/>
      <w:bCs/>
      <w:color w:val="0000FF"/>
      <w:sz w:val="50"/>
      <w:szCs w:val="50"/>
      <w:lang w:eastAsia="th-TH"/>
    </w:rPr>
  </w:style>
  <w:style w:type="character" w:styleId="af0">
    <w:name w:val="Strong"/>
    <w:uiPriority w:val="22"/>
    <w:qFormat/>
    <w:rsid w:val="00445BAA"/>
    <w:rPr>
      <w:b/>
      <w:bCs/>
      <w:lang w:bidi="th-TH"/>
    </w:rPr>
  </w:style>
  <w:style w:type="paragraph" w:styleId="33">
    <w:name w:val="Body Text 3"/>
    <w:basedOn w:val="a"/>
    <w:link w:val="34"/>
    <w:rsid w:val="00445BAA"/>
    <w:pPr>
      <w:tabs>
        <w:tab w:val="left" w:pos="1800"/>
      </w:tabs>
    </w:pPr>
    <w:rPr>
      <w:rFonts w:ascii="DilleniaUPC" w:eastAsia="Angsana New" w:hAnsi="DilleniaUPC" w:cs="Angsana New"/>
      <w:b/>
      <w:bCs/>
      <w:color w:val="000000"/>
      <w:sz w:val="34"/>
      <w:szCs w:val="34"/>
    </w:rPr>
  </w:style>
  <w:style w:type="paragraph" w:styleId="af1">
    <w:name w:val="footer"/>
    <w:basedOn w:val="a"/>
    <w:link w:val="af2"/>
    <w:uiPriority w:val="99"/>
    <w:rsid w:val="00445BAA"/>
    <w:pPr>
      <w:tabs>
        <w:tab w:val="center" w:pos="4153"/>
        <w:tab w:val="right" w:pos="8306"/>
      </w:tabs>
    </w:pPr>
    <w:rPr>
      <w:rFonts w:ascii="DilleniaUPC" w:hAnsi="DilleniaUPC" w:cs="DilleniaUPC"/>
      <w:sz w:val="34"/>
      <w:szCs w:val="34"/>
    </w:rPr>
  </w:style>
  <w:style w:type="paragraph" w:styleId="af3">
    <w:name w:val="List Bullet"/>
    <w:basedOn w:val="a"/>
    <w:autoRedefine/>
    <w:rsid w:val="00445BAA"/>
    <w:pPr>
      <w:tabs>
        <w:tab w:val="num" w:pos="360"/>
      </w:tabs>
      <w:ind w:left="360" w:hanging="360"/>
    </w:pPr>
    <w:rPr>
      <w:color w:val="0000FF"/>
      <w:sz w:val="32"/>
      <w:szCs w:val="32"/>
      <w:lang w:eastAsia="th-TH"/>
    </w:rPr>
  </w:style>
  <w:style w:type="paragraph" w:customStyle="1" w:styleId="BalloonText1">
    <w:name w:val="Balloon Text1"/>
    <w:basedOn w:val="a"/>
    <w:semiHidden/>
    <w:rsid w:val="00445BAA"/>
    <w:rPr>
      <w:rFonts w:ascii="Tahoma" w:eastAsia="Times New Roman" w:hAnsi="Tahoma" w:cs="Angsana New"/>
      <w:sz w:val="16"/>
      <w:szCs w:val="18"/>
    </w:rPr>
  </w:style>
  <w:style w:type="paragraph" w:styleId="23">
    <w:name w:val="Body Text Indent 2"/>
    <w:basedOn w:val="a"/>
    <w:rsid w:val="00445BAA"/>
    <w:pPr>
      <w:spacing w:after="120" w:line="480" w:lineRule="auto"/>
      <w:ind w:left="283"/>
    </w:pPr>
    <w:rPr>
      <w:rFonts w:ascii="DilleniaUPC" w:hAnsi="DilleniaUPC" w:cs="Angsana New"/>
      <w:sz w:val="34"/>
      <w:szCs w:val="39"/>
    </w:rPr>
  </w:style>
  <w:style w:type="paragraph" w:styleId="af4">
    <w:name w:val="Normal (Web)"/>
    <w:basedOn w:val="a"/>
    <w:uiPriority w:val="99"/>
    <w:rsid w:val="00445BAA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bidi="ar-SA"/>
    </w:rPr>
  </w:style>
  <w:style w:type="character" w:customStyle="1" w:styleId="style9">
    <w:name w:val="style9"/>
    <w:basedOn w:val="a0"/>
    <w:rsid w:val="00445BAA"/>
  </w:style>
  <w:style w:type="character" w:styleId="af5">
    <w:name w:val="Emphasis"/>
    <w:uiPriority w:val="20"/>
    <w:qFormat/>
    <w:rsid w:val="00445BAA"/>
    <w:rPr>
      <w:b w:val="0"/>
      <w:bCs w:val="0"/>
      <w:i w:val="0"/>
      <w:iCs w:val="0"/>
      <w:color w:val="CC0033"/>
    </w:rPr>
  </w:style>
  <w:style w:type="character" w:customStyle="1" w:styleId="style6">
    <w:name w:val="style6"/>
    <w:basedOn w:val="a0"/>
    <w:rsid w:val="00445BAA"/>
  </w:style>
  <w:style w:type="paragraph" w:styleId="af6">
    <w:name w:val="caption"/>
    <w:basedOn w:val="a"/>
    <w:next w:val="a"/>
    <w:qFormat/>
    <w:rsid w:val="00445BAA"/>
    <w:pPr>
      <w:jc w:val="right"/>
    </w:pPr>
    <w:rPr>
      <w:rFonts w:ascii="Angsana New" w:hAnsi="Angsana New" w:cs="Angsana New"/>
      <w:sz w:val="32"/>
      <w:szCs w:val="32"/>
    </w:rPr>
  </w:style>
  <w:style w:type="paragraph" w:customStyle="1" w:styleId="af7">
    <w:name w:val="à¹×éÍàÃ×èÍ§"/>
    <w:basedOn w:val="a"/>
    <w:rsid w:val="00445BAA"/>
    <w:pPr>
      <w:ind w:right="386"/>
    </w:pPr>
    <w:rPr>
      <w:rFonts w:eastAsia="Times New Roman" w:cs="CordiaUPC"/>
    </w:rPr>
  </w:style>
  <w:style w:type="paragraph" w:customStyle="1" w:styleId="DocumentLabel">
    <w:name w:val="Document Label"/>
    <w:basedOn w:val="a"/>
    <w:next w:val="a"/>
    <w:rsid w:val="00445BAA"/>
    <w:pPr>
      <w:keepNext/>
      <w:keepLines/>
      <w:pBdr>
        <w:left w:val="single" w:sz="6" w:space="6" w:color="FFFFFF"/>
        <w:bottom w:val="single" w:sz="6" w:space="6" w:color="FFFFFF"/>
        <w:right w:val="single" w:sz="6" w:space="6" w:color="FFFFFF"/>
      </w:pBdr>
      <w:shd w:val="pct5" w:color="auto" w:fill="auto"/>
      <w:spacing w:after="480" w:line="960" w:lineRule="exact"/>
      <w:ind w:left="115" w:right="115"/>
    </w:pPr>
    <w:rPr>
      <w:rFonts w:ascii="Garamond" w:eastAsia="Times New Roman" w:hAnsi="Garamond" w:cs="Angsana New"/>
      <w:spacing w:val="-80"/>
      <w:kern w:val="28"/>
      <w:sz w:val="108"/>
      <w:szCs w:val="20"/>
      <w:lang w:bidi="ar-SA"/>
    </w:rPr>
  </w:style>
  <w:style w:type="paragraph" w:customStyle="1" w:styleId="ecxmsonormal">
    <w:name w:val="ecxmsonormal"/>
    <w:basedOn w:val="a"/>
    <w:rsid w:val="00445BAA"/>
    <w:pPr>
      <w:spacing w:after="324"/>
    </w:pPr>
    <w:rPr>
      <w:rFonts w:ascii="Tahoma" w:eastAsia="Times New Roman" w:hAnsi="Tahoma" w:cs="Tahoma"/>
      <w:sz w:val="24"/>
      <w:szCs w:val="24"/>
    </w:rPr>
  </w:style>
  <w:style w:type="paragraph" w:customStyle="1" w:styleId="ecxmsobodytextindent">
    <w:name w:val="ecxmsobodytextindent"/>
    <w:basedOn w:val="a"/>
    <w:rsid w:val="00445BAA"/>
    <w:pPr>
      <w:spacing w:after="324"/>
    </w:pPr>
    <w:rPr>
      <w:rFonts w:ascii="Tahoma" w:eastAsia="Times New Roman" w:hAnsi="Tahoma" w:cs="Tahoma"/>
      <w:sz w:val="24"/>
      <w:szCs w:val="24"/>
    </w:rPr>
  </w:style>
  <w:style w:type="paragraph" w:customStyle="1" w:styleId="ecxmsoheading8">
    <w:name w:val="ecxmsoheading8"/>
    <w:basedOn w:val="a"/>
    <w:rsid w:val="00445BAA"/>
    <w:pPr>
      <w:spacing w:after="324"/>
    </w:pPr>
    <w:rPr>
      <w:rFonts w:ascii="Tahoma" w:eastAsia="Times New Roman" w:hAnsi="Tahoma" w:cs="Tahoma"/>
      <w:sz w:val="24"/>
      <w:szCs w:val="24"/>
    </w:rPr>
  </w:style>
  <w:style w:type="paragraph" w:customStyle="1" w:styleId="ecxmsobodytext2">
    <w:name w:val="ecxmsobodytext2"/>
    <w:basedOn w:val="a"/>
    <w:rsid w:val="00445BAA"/>
    <w:pPr>
      <w:spacing w:after="324"/>
    </w:pPr>
    <w:rPr>
      <w:rFonts w:ascii="Tahoma" w:eastAsia="Times New Roman" w:hAnsi="Tahoma" w:cs="Tahoma"/>
      <w:sz w:val="24"/>
      <w:szCs w:val="24"/>
    </w:rPr>
  </w:style>
  <w:style w:type="paragraph" w:customStyle="1" w:styleId="ecxmsoheader">
    <w:name w:val="ecxmsoheader"/>
    <w:basedOn w:val="a"/>
    <w:rsid w:val="00445BAA"/>
    <w:pPr>
      <w:spacing w:after="324"/>
    </w:pPr>
    <w:rPr>
      <w:rFonts w:ascii="Tahoma" w:eastAsia="Times New Roman" w:hAnsi="Tahoma" w:cs="Tahoma"/>
      <w:sz w:val="24"/>
      <w:szCs w:val="24"/>
    </w:rPr>
  </w:style>
  <w:style w:type="paragraph" w:customStyle="1" w:styleId="ecxlistparagraph">
    <w:name w:val="ecxlistparagraph"/>
    <w:basedOn w:val="a"/>
    <w:rsid w:val="00445BAA"/>
    <w:pPr>
      <w:spacing w:after="324"/>
    </w:pPr>
    <w:rPr>
      <w:rFonts w:ascii="Tahoma" w:eastAsia="Times New Roman" w:hAnsi="Tahoma" w:cs="Tahoma"/>
      <w:sz w:val="24"/>
      <w:szCs w:val="24"/>
    </w:rPr>
  </w:style>
  <w:style w:type="character" w:customStyle="1" w:styleId="ecxmsopagenumber">
    <w:name w:val="ecxmsopagenumber"/>
    <w:basedOn w:val="a0"/>
    <w:rsid w:val="00445BAA"/>
  </w:style>
  <w:style w:type="paragraph" w:customStyle="1" w:styleId="ecxmsobodytext">
    <w:name w:val="ecxmsobodytext"/>
    <w:basedOn w:val="a"/>
    <w:rsid w:val="00445BAA"/>
    <w:pPr>
      <w:spacing w:after="324"/>
    </w:pPr>
    <w:rPr>
      <w:rFonts w:ascii="Tahoma" w:eastAsia="Times New Roman" w:hAnsi="Tahoma" w:cs="Tahoma"/>
      <w:sz w:val="24"/>
      <w:szCs w:val="24"/>
    </w:rPr>
  </w:style>
  <w:style w:type="paragraph" w:customStyle="1" w:styleId="af8">
    <w:name w:val="a"/>
    <w:basedOn w:val="a"/>
    <w:rsid w:val="00445BAA"/>
    <w:pPr>
      <w:spacing w:after="324"/>
    </w:pPr>
    <w:rPr>
      <w:rFonts w:ascii="Tahoma" w:eastAsia="Times New Roman" w:hAnsi="Tahoma" w:cs="Tahoma"/>
      <w:sz w:val="24"/>
      <w:szCs w:val="24"/>
    </w:rPr>
  </w:style>
  <w:style w:type="paragraph" w:customStyle="1" w:styleId="ecxa0">
    <w:name w:val="ecxa0"/>
    <w:basedOn w:val="a"/>
    <w:rsid w:val="00445BAA"/>
    <w:pPr>
      <w:spacing w:after="324"/>
    </w:pPr>
    <w:rPr>
      <w:rFonts w:ascii="Tahoma" w:eastAsia="Times New Roman" w:hAnsi="Tahoma" w:cs="Tahoma"/>
      <w:sz w:val="24"/>
      <w:szCs w:val="24"/>
    </w:rPr>
  </w:style>
  <w:style w:type="paragraph" w:customStyle="1" w:styleId="10">
    <w:name w:val="รายการย่อหน้า1"/>
    <w:basedOn w:val="a"/>
    <w:qFormat/>
    <w:rsid w:val="00445BAA"/>
    <w:pPr>
      <w:spacing w:after="200" w:line="276" w:lineRule="auto"/>
      <w:ind w:left="720"/>
    </w:pPr>
    <w:rPr>
      <w:rFonts w:ascii="Calibri" w:eastAsia="Calibri" w:hAnsi="Calibri"/>
      <w:sz w:val="22"/>
    </w:rPr>
  </w:style>
  <w:style w:type="character" w:customStyle="1" w:styleId="24">
    <w:name w:val="เนื้อความ 2 อักขระ"/>
    <w:rsid w:val="00445BAA"/>
    <w:rPr>
      <w:rFonts w:ascii="Cordia New" w:eastAsia="Cordia New" w:hAnsi="Cordia New" w:cs="Cordia New"/>
      <w:sz w:val="28"/>
      <w:szCs w:val="35"/>
    </w:rPr>
  </w:style>
  <w:style w:type="character" w:customStyle="1" w:styleId="CharChar">
    <w:name w:val="Char Char"/>
    <w:rsid w:val="00445BAA"/>
    <w:rPr>
      <w:rFonts w:ascii="Cordia New" w:eastAsia="Cordia New" w:hAnsi="Cordia New" w:cs="Angsana New"/>
      <w:sz w:val="16"/>
      <w:lang w:val="en-US" w:eastAsia="en-US" w:bidi="th-TH"/>
    </w:rPr>
  </w:style>
  <w:style w:type="paragraph" w:customStyle="1" w:styleId="CharChar0">
    <w:name w:val="อักขระ Char Char อักขระ"/>
    <w:basedOn w:val="a"/>
    <w:next w:val="a"/>
    <w:rsid w:val="00445BAA"/>
    <w:pPr>
      <w:spacing w:after="160" w:line="240" w:lineRule="exact"/>
    </w:pPr>
    <w:rPr>
      <w:rFonts w:ascii="Tahoma" w:eastAsia="Times New Roman" w:hAnsi="Tahoma" w:cs="Times New Roman"/>
      <w:sz w:val="24"/>
      <w:szCs w:val="20"/>
      <w:lang w:bidi="ar-SA"/>
    </w:rPr>
  </w:style>
  <w:style w:type="paragraph" w:customStyle="1" w:styleId="ListParagraph1">
    <w:name w:val="List Paragraph1"/>
    <w:aliases w:val="Table Heading"/>
    <w:basedOn w:val="a"/>
    <w:link w:val="ListParagraphChar"/>
    <w:uiPriority w:val="99"/>
    <w:qFormat/>
    <w:rsid w:val="00445BAA"/>
    <w:pPr>
      <w:spacing w:after="200" w:line="276" w:lineRule="auto"/>
      <w:ind w:left="720"/>
    </w:pPr>
    <w:rPr>
      <w:rFonts w:ascii="Calibri" w:eastAsia="Calibri" w:hAnsi="Calibri" w:cs="Angsana New"/>
      <w:sz w:val="22"/>
    </w:rPr>
  </w:style>
  <w:style w:type="character" w:customStyle="1" w:styleId="HeaderChar">
    <w:name w:val="Header Char"/>
    <w:rsid w:val="00445BAA"/>
    <w:rPr>
      <w:rFonts w:ascii="Cordia New" w:eastAsia="Cordia New" w:hAnsi="Cordia New" w:cs="Cordia New"/>
      <w:sz w:val="28"/>
      <w:szCs w:val="28"/>
    </w:rPr>
  </w:style>
  <w:style w:type="character" w:customStyle="1" w:styleId="BalloonTextChar">
    <w:name w:val="Balloon Text Char"/>
    <w:uiPriority w:val="99"/>
    <w:rsid w:val="00445BAA"/>
    <w:rPr>
      <w:rFonts w:ascii="Tahoma" w:hAnsi="Tahoma"/>
      <w:sz w:val="16"/>
    </w:rPr>
  </w:style>
  <w:style w:type="character" w:customStyle="1" w:styleId="FooterChar">
    <w:name w:val="Footer Char"/>
    <w:rsid w:val="00445BAA"/>
    <w:rPr>
      <w:sz w:val="24"/>
    </w:rPr>
  </w:style>
  <w:style w:type="character" w:customStyle="1" w:styleId="Heading1Char">
    <w:name w:val="Heading 1 Char"/>
    <w:rsid w:val="00445BAA"/>
    <w:rPr>
      <w:rFonts w:ascii="Browallia New" w:hAnsi="Browallia New" w:cs="Browallia New"/>
      <w:b/>
      <w:bCs/>
      <w:sz w:val="32"/>
      <w:szCs w:val="32"/>
    </w:rPr>
  </w:style>
  <w:style w:type="character" w:customStyle="1" w:styleId="Heading7Char">
    <w:name w:val="Heading 7 Char"/>
    <w:rsid w:val="00445BAA"/>
    <w:rPr>
      <w:sz w:val="24"/>
    </w:rPr>
  </w:style>
  <w:style w:type="character" w:customStyle="1" w:styleId="BodyTextIndentChar">
    <w:name w:val="Body Text Indent Char"/>
    <w:rsid w:val="00445BAA"/>
    <w:rPr>
      <w:rFonts w:ascii="Browallia New" w:hAnsi="Browallia New" w:cs="Browallia New"/>
      <w:sz w:val="32"/>
      <w:szCs w:val="32"/>
    </w:rPr>
  </w:style>
  <w:style w:type="character" w:customStyle="1" w:styleId="TitleChar">
    <w:name w:val="Title Char"/>
    <w:rsid w:val="00445BAA"/>
    <w:rPr>
      <w:rFonts w:ascii="Browallia New" w:hAnsi="Browallia New" w:cs="IrisUPC"/>
      <w:b/>
      <w:bCs/>
      <w:sz w:val="32"/>
      <w:szCs w:val="32"/>
    </w:rPr>
  </w:style>
  <w:style w:type="character" w:customStyle="1" w:styleId="BodyTextChar">
    <w:name w:val="Body Text Char"/>
    <w:rsid w:val="00445BAA"/>
    <w:rPr>
      <w:rFonts w:ascii="Browallia New" w:hAnsi="Browallia New" w:cs="Browallia New"/>
      <w:sz w:val="32"/>
      <w:szCs w:val="32"/>
    </w:rPr>
  </w:style>
  <w:style w:type="character" w:customStyle="1" w:styleId="BodyText2Char">
    <w:name w:val="Body Text 2 Char"/>
    <w:rsid w:val="00445BAA"/>
    <w:rPr>
      <w:rFonts w:ascii="Browallia New" w:hAnsi="Browallia New" w:cs="Browallia New"/>
      <w:sz w:val="30"/>
      <w:szCs w:val="30"/>
    </w:rPr>
  </w:style>
  <w:style w:type="paragraph" w:customStyle="1" w:styleId="25">
    <w:name w:val="ลักษณะ2"/>
    <w:basedOn w:val="a"/>
    <w:rsid w:val="00445BAA"/>
    <w:rPr>
      <w:rFonts w:ascii="Angsana New" w:hAnsi="Angsana New" w:cs="EucrosiaUPC"/>
      <w:sz w:val="32"/>
      <w:szCs w:val="32"/>
    </w:rPr>
  </w:style>
  <w:style w:type="character" w:customStyle="1" w:styleId="BodyTextIndent2Char">
    <w:name w:val="Body Text Indent 2 Char"/>
    <w:rsid w:val="00445BAA"/>
    <w:rPr>
      <w:rFonts w:ascii="Cordia New" w:eastAsia="Cordia New" w:hAnsi="Cordia New" w:cs="FreesiaUPC"/>
      <w:sz w:val="28"/>
    </w:rPr>
  </w:style>
  <w:style w:type="paragraph" w:customStyle="1" w:styleId="1CharCharCharChar">
    <w:name w:val="อักขระ อักขระ1 Char Char อักขระ อักขระ Char Char"/>
    <w:basedOn w:val="a"/>
    <w:next w:val="a"/>
    <w:rsid w:val="00445BAA"/>
    <w:pPr>
      <w:spacing w:after="160" w:line="240" w:lineRule="exact"/>
    </w:pPr>
    <w:rPr>
      <w:rFonts w:ascii="Tahoma" w:eastAsia="Times New Roman" w:hAnsi="Tahoma" w:cs="Times New Roman"/>
      <w:sz w:val="24"/>
      <w:szCs w:val="20"/>
      <w:lang w:bidi="ar-SA"/>
    </w:rPr>
  </w:style>
  <w:style w:type="paragraph" w:customStyle="1" w:styleId="CharChar1">
    <w:name w:val="อักขระ อักขระ Char Char"/>
    <w:basedOn w:val="a"/>
    <w:next w:val="a"/>
    <w:rsid w:val="00445BAA"/>
    <w:pPr>
      <w:spacing w:after="160" w:line="240" w:lineRule="exact"/>
    </w:pPr>
    <w:rPr>
      <w:rFonts w:ascii="Tahoma" w:eastAsia="Times New Roman" w:hAnsi="Tahoma" w:cs="Times New Roman"/>
      <w:sz w:val="24"/>
      <w:szCs w:val="20"/>
      <w:lang w:bidi="ar-SA"/>
    </w:rPr>
  </w:style>
  <w:style w:type="paragraph" w:customStyle="1" w:styleId="CharChar2">
    <w:name w:val="Char Char"/>
    <w:basedOn w:val="a"/>
    <w:next w:val="a"/>
    <w:rsid w:val="00445BAA"/>
    <w:pPr>
      <w:spacing w:after="160" w:line="240" w:lineRule="exact"/>
    </w:pPr>
    <w:rPr>
      <w:rFonts w:ascii="Tahoma" w:eastAsia="Times New Roman" w:hAnsi="Tahoma" w:cs="Times New Roman"/>
      <w:sz w:val="24"/>
      <w:szCs w:val="20"/>
      <w:lang w:bidi="ar-SA"/>
    </w:rPr>
  </w:style>
  <w:style w:type="paragraph" w:customStyle="1" w:styleId="1CharCharCharChar1">
    <w:name w:val="อักขระ อักขระ1 Char Char อักขระ อักขระ Char Char อักขระ อักขระ1"/>
    <w:basedOn w:val="a"/>
    <w:next w:val="a"/>
    <w:rsid w:val="00445BAA"/>
    <w:pPr>
      <w:spacing w:after="160" w:line="240" w:lineRule="exact"/>
    </w:pPr>
    <w:rPr>
      <w:rFonts w:ascii="Tahoma" w:eastAsia="Times New Roman" w:hAnsi="Tahoma" w:cs="Times New Roman"/>
      <w:sz w:val="24"/>
      <w:szCs w:val="20"/>
      <w:lang w:bidi="ar-SA"/>
    </w:rPr>
  </w:style>
  <w:style w:type="paragraph" w:customStyle="1" w:styleId="11">
    <w:name w:val="อักขระ อักขระ1"/>
    <w:basedOn w:val="a"/>
    <w:next w:val="a"/>
    <w:rsid w:val="00445BAA"/>
    <w:pPr>
      <w:spacing w:after="160" w:line="240" w:lineRule="exact"/>
    </w:pPr>
    <w:rPr>
      <w:rFonts w:ascii="Tahoma" w:eastAsia="Times New Roman" w:hAnsi="Tahoma" w:cs="Times New Roman"/>
      <w:sz w:val="24"/>
      <w:szCs w:val="20"/>
      <w:lang w:bidi="ar-SA"/>
    </w:rPr>
  </w:style>
  <w:style w:type="character" w:customStyle="1" w:styleId="googqs-tidbit-0">
    <w:name w:val="goog_qs-tidbit-0"/>
    <w:basedOn w:val="a0"/>
    <w:rsid w:val="00445BAA"/>
  </w:style>
  <w:style w:type="paragraph" w:customStyle="1" w:styleId="ListParagraph10">
    <w:name w:val="List Paragraph1"/>
    <w:basedOn w:val="a"/>
    <w:qFormat/>
    <w:rsid w:val="00445BAA"/>
    <w:pPr>
      <w:spacing w:after="200" w:line="276" w:lineRule="auto"/>
      <w:ind w:left="720"/>
    </w:pPr>
    <w:rPr>
      <w:rFonts w:ascii="Calibri" w:eastAsia="MS Mincho" w:hAnsi="Calibri" w:cs="Angsana New"/>
      <w:sz w:val="22"/>
    </w:rPr>
  </w:style>
  <w:style w:type="paragraph" w:customStyle="1" w:styleId="Standard">
    <w:name w:val="Standard"/>
    <w:rsid w:val="00445BAA"/>
    <w:pPr>
      <w:suppressAutoHyphens/>
      <w:autoSpaceDN w:val="0"/>
      <w:textAlignment w:val="baseline"/>
    </w:pPr>
    <w:rPr>
      <w:rFonts w:eastAsia="Times New Roman"/>
      <w:kern w:val="3"/>
      <w:sz w:val="24"/>
      <w:szCs w:val="28"/>
    </w:rPr>
  </w:style>
  <w:style w:type="table" w:styleId="af9">
    <w:name w:val="Table Grid"/>
    <w:basedOn w:val="a1"/>
    <w:uiPriority w:val="59"/>
    <w:rsid w:val="00E238F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rsid w:val="0065797F"/>
    <w:pPr>
      <w:autoSpaceDE w:val="0"/>
      <w:autoSpaceDN w:val="0"/>
      <w:adjustRightInd w:val="0"/>
    </w:pPr>
    <w:rPr>
      <w:rFonts w:ascii="TH SarabunPSK" w:eastAsia="Calibri" w:hAnsi="TH SarabunPSK" w:cs="TH SarabunPSK"/>
      <w:color w:val="000000"/>
      <w:sz w:val="24"/>
      <w:szCs w:val="24"/>
    </w:rPr>
  </w:style>
  <w:style w:type="paragraph" w:customStyle="1" w:styleId="12">
    <w:name w:val="1"/>
    <w:basedOn w:val="a"/>
    <w:rsid w:val="007819DA"/>
    <w:pPr>
      <w:spacing w:after="160" w:line="240" w:lineRule="exact"/>
    </w:pPr>
    <w:rPr>
      <w:rFonts w:ascii="Tahoma" w:eastAsia="Times New Roman" w:hAnsi="Tahoma" w:cs="Angsana New"/>
      <w:sz w:val="20"/>
      <w:szCs w:val="20"/>
      <w:lang w:bidi="ar-SA"/>
    </w:rPr>
  </w:style>
  <w:style w:type="character" w:customStyle="1" w:styleId="ListParagraphChar">
    <w:name w:val="List Paragraph Char"/>
    <w:aliases w:val="Table Heading Char"/>
    <w:link w:val="ListParagraph1"/>
    <w:rsid w:val="005F3D18"/>
    <w:rPr>
      <w:rFonts w:ascii="Calibri" w:eastAsia="Calibri" w:hAnsi="Calibri" w:cs="Cordia New"/>
      <w:sz w:val="22"/>
      <w:szCs w:val="28"/>
    </w:rPr>
  </w:style>
  <w:style w:type="character" w:customStyle="1" w:styleId="a4">
    <w:name w:val="เนื้อความ อักขระ"/>
    <w:link w:val="a3"/>
    <w:rsid w:val="009F52D5"/>
    <w:rPr>
      <w:rFonts w:eastAsia="Cordia New" w:hAnsi="EucrosiaUPC" w:cs="EucrosiaUPC"/>
      <w:b/>
      <w:bCs/>
      <w:sz w:val="34"/>
      <w:szCs w:val="34"/>
    </w:rPr>
  </w:style>
  <w:style w:type="character" w:customStyle="1" w:styleId="a7">
    <w:name w:val="ชื่อเรื่อง อักขระ"/>
    <w:link w:val="a6"/>
    <w:rsid w:val="009F52D5"/>
    <w:rPr>
      <w:rFonts w:ascii="EucrosiaUPC" w:eastAsia="Cordia New" w:hAnsi="EucrosiaUPC" w:cs="EucrosiaUPC"/>
      <w:sz w:val="40"/>
      <w:szCs w:val="40"/>
    </w:rPr>
  </w:style>
  <w:style w:type="paragraph" w:styleId="afa">
    <w:name w:val="No Spacing"/>
    <w:uiPriority w:val="99"/>
    <w:qFormat/>
    <w:rsid w:val="00D23891"/>
    <w:rPr>
      <w:rFonts w:ascii="Cordia New" w:eastAsia="Calibri" w:hAnsi="Cordia New"/>
      <w:sz w:val="32"/>
      <w:szCs w:val="32"/>
      <w:lang w:bidi="ar-SA"/>
    </w:rPr>
  </w:style>
  <w:style w:type="character" w:customStyle="1" w:styleId="style8">
    <w:name w:val="style8"/>
    <w:rsid w:val="00D23891"/>
    <w:rPr>
      <w:rFonts w:cs="Times New Roman"/>
    </w:rPr>
  </w:style>
  <w:style w:type="paragraph" w:customStyle="1" w:styleId="NoSpacing1">
    <w:name w:val="No Spacing1"/>
    <w:qFormat/>
    <w:rsid w:val="00D23891"/>
    <w:rPr>
      <w:rFonts w:ascii="Cordia New" w:eastAsia="Calibri" w:hAnsi="Cordia New"/>
      <w:sz w:val="32"/>
      <w:szCs w:val="32"/>
      <w:lang w:bidi="ar-SA"/>
    </w:rPr>
  </w:style>
  <w:style w:type="character" w:customStyle="1" w:styleId="st">
    <w:name w:val="st"/>
    <w:basedOn w:val="a0"/>
    <w:rsid w:val="00D9179E"/>
  </w:style>
  <w:style w:type="character" w:customStyle="1" w:styleId="apple-converted-space">
    <w:name w:val="apple-converted-space"/>
    <w:basedOn w:val="a0"/>
    <w:rsid w:val="009541FE"/>
  </w:style>
  <w:style w:type="paragraph" w:customStyle="1" w:styleId="26">
    <w:name w:val="รายการย่อหน้า2"/>
    <w:basedOn w:val="a"/>
    <w:uiPriority w:val="99"/>
    <w:qFormat/>
    <w:rsid w:val="00F32F31"/>
    <w:pPr>
      <w:spacing w:before="120"/>
      <w:ind w:left="720"/>
    </w:pPr>
    <w:rPr>
      <w:rFonts w:ascii="Times New Roman" w:eastAsia="Times New Roman" w:hAnsi="Times New Roman" w:cs="Angsana New"/>
      <w:sz w:val="24"/>
      <w:szCs w:val="40"/>
    </w:rPr>
  </w:style>
  <w:style w:type="character" w:customStyle="1" w:styleId="a9">
    <w:name w:val="ชื่อเรื่องรอง อักขระ"/>
    <w:link w:val="a8"/>
    <w:rsid w:val="009A3BF3"/>
    <w:rPr>
      <w:rFonts w:ascii="EucrosiaUPC" w:eastAsia="Cordia New" w:hAnsi="EucrosiaUPC" w:cs="EucrosiaUPC"/>
      <w:b/>
      <w:bCs/>
      <w:sz w:val="40"/>
      <w:szCs w:val="40"/>
    </w:rPr>
  </w:style>
  <w:style w:type="character" w:customStyle="1" w:styleId="st1">
    <w:name w:val="st1"/>
    <w:rsid w:val="000C18A6"/>
  </w:style>
  <w:style w:type="character" w:customStyle="1" w:styleId="50">
    <w:name w:val="หัวเรื่อง 5 อักขระ"/>
    <w:link w:val="5"/>
    <w:uiPriority w:val="9"/>
    <w:rsid w:val="000C18A6"/>
    <w:rPr>
      <w:rFonts w:ascii="DilleniaUPC" w:eastAsia="Cordia New" w:hAnsi="DilleniaUPC" w:cs="DilleniaUPC"/>
      <w:b/>
      <w:bCs/>
      <w:sz w:val="32"/>
      <w:szCs w:val="32"/>
      <w:lang w:eastAsia="zh-CN"/>
    </w:rPr>
  </w:style>
  <w:style w:type="character" w:styleId="afb">
    <w:name w:val="line number"/>
    <w:basedOn w:val="a0"/>
    <w:uiPriority w:val="99"/>
    <w:unhideWhenUsed/>
    <w:rsid w:val="000C18A6"/>
  </w:style>
  <w:style w:type="character" w:customStyle="1" w:styleId="text">
    <w:name w:val="text"/>
    <w:basedOn w:val="a0"/>
    <w:rsid w:val="00521FEC"/>
  </w:style>
  <w:style w:type="character" w:customStyle="1" w:styleId="20">
    <w:name w:val="หัวเรื่อง 2 อักขระ"/>
    <w:link w:val="2"/>
    <w:rsid w:val="005A4531"/>
    <w:rPr>
      <w:rFonts w:ascii="EucrosiaUPC" w:eastAsia="Cordia New" w:hAnsi="EucrosiaUPC" w:cs="EucrosiaUPC"/>
      <w:sz w:val="36"/>
      <w:szCs w:val="36"/>
    </w:rPr>
  </w:style>
  <w:style w:type="character" w:customStyle="1" w:styleId="80">
    <w:name w:val="หัวเรื่อง 8 อักขระ"/>
    <w:link w:val="8"/>
    <w:rsid w:val="005A4531"/>
    <w:rPr>
      <w:rFonts w:eastAsia="Cordia New"/>
      <w:i/>
      <w:iCs/>
      <w:sz w:val="24"/>
      <w:szCs w:val="28"/>
    </w:rPr>
  </w:style>
  <w:style w:type="paragraph" w:customStyle="1" w:styleId="afc">
    <w:name w:val="???????????"/>
    <w:basedOn w:val="a"/>
    <w:rsid w:val="00BC4952"/>
    <w:pPr>
      <w:widowControl w:val="0"/>
      <w:ind w:right="386"/>
    </w:pPr>
    <w:rPr>
      <w:rFonts w:ascii="CordiaUPC" w:eastAsia="Times New Roman" w:hAnsi="CordiaUPC" w:cs="CordiaUPC"/>
      <w:sz w:val="20"/>
      <w:szCs w:val="20"/>
    </w:rPr>
  </w:style>
  <w:style w:type="character" w:customStyle="1" w:styleId="30">
    <w:name w:val="หัวเรื่อง 3 อักขระ"/>
    <w:link w:val="3"/>
    <w:rsid w:val="00F42EFE"/>
    <w:rPr>
      <w:rFonts w:ascii="Arial" w:eastAsia="Cordia New" w:hAnsi="Arial" w:cs="Cordia New"/>
      <w:b/>
      <w:bCs/>
      <w:sz w:val="26"/>
      <w:szCs w:val="30"/>
    </w:rPr>
  </w:style>
  <w:style w:type="character" w:customStyle="1" w:styleId="40">
    <w:name w:val="หัวเรื่อง 4 อักขระ"/>
    <w:link w:val="4"/>
    <w:rsid w:val="00F42EFE"/>
    <w:rPr>
      <w:rFonts w:eastAsia="Cordia New"/>
      <w:b/>
      <w:bCs/>
      <w:sz w:val="28"/>
      <w:szCs w:val="32"/>
    </w:rPr>
  </w:style>
  <w:style w:type="character" w:customStyle="1" w:styleId="60">
    <w:name w:val="หัวเรื่อง 6 อักขระ"/>
    <w:link w:val="6"/>
    <w:rsid w:val="00F42EFE"/>
    <w:rPr>
      <w:rFonts w:eastAsia="Cordia New"/>
      <w:b/>
      <w:bCs/>
      <w:sz w:val="22"/>
      <w:szCs w:val="25"/>
    </w:rPr>
  </w:style>
  <w:style w:type="character" w:customStyle="1" w:styleId="90">
    <w:name w:val="หัวเรื่อง 9 อักขระ"/>
    <w:link w:val="9"/>
    <w:rsid w:val="00F42EFE"/>
    <w:rPr>
      <w:rFonts w:ascii="DilleniaUPC" w:eastAsia="Cordia New" w:hAnsi="DilleniaUPC" w:cs="DilleniaUPC"/>
      <w:b/>
      <w:bCs/>
      <w:sz w:val="22"/>
      <w:szCs w:val="22"/>
      <w:lang w:eastAsia="zh-CN"/>
    </w:rPr>
  </w:style>
  <w:style w:type="character" w:customStyle="1" w:styleId="32">
    <w:name w:val="การเยื้องเนื้อความ 3 อักขระ"/>
    <w:link w:val="31"/>
    <w:rsid w:val="00F42EFE"/>
    <w:rPr>
      <w:rFonts w:ascii="Cordia New" w:eastAsia="Cordia New" w:hAnsi="Cordia New" w:cs="Cordia New"/>
      <w:sz w:val="32"/>
      <w:szCs w:val="32"/>
    </w:rPr>
  </w:style>
  <w:style w:type="character" w:customStyle="1" w:styleId="34">
    <w:name w:val="เนื้อความ 3 อักขระ"/>
    <w:link w:val="33"/>
    <w:rsid w:val="00F42EFE"/>
    <w:rPr>
      <w:rFonts w:ascii="DilleniaUPC" w:eastAsia="Angsana New" w:hAnsi="DilleniaUPC" w:cs="DilleniaUPC"/>
      <w:b/>
      <w:bCs/>
      <w:color w:val="000000"/>
      <w:sz w:val="34"/>
      <w:szCs w:val="34"/>
    </w:rPr>
  </w:style>
  <w:style w:type="character" w:customStyle="1" w:styleId="apple-style-span">
    <w:name w:val="apple-style-span"/>
    <w:rsid w:val="00DF330C"/>
    <w:rPr>
      <w:rFonts w:ascii="Times New Roman" w:hAnsi="Times New Roman" w:cs="Times New Roman" w:hint="default"/>
    </w:rPr>
  </w:style>
  <w:style w:type="paragraph" w:customStyle="1" w:styleId="35">
    <w:name w:val="รายการย่อหน้า3"/>
    <w:basedOn w:val="a"/>
    <w:uiPriority w:val="34"/>
    <w:qFormat/>
    <w:rsid w:val="00EC67C1"/>
    <w:pPr>
      <w:ind w:left="720"/>
      <w:contextualSpacing/>
    </w:pPr>
    <w:rPr>
      <w:szCs w:val="35"/>
    </w:rPr>
  </w:style>
  <w:style w:type="paragraph" w:styleId="afd">
    <w:name w:val="List Paragraph"/>
    <w:basedOn w:val="a"/>
    <w:link w:val="afe"/>
    <w:uiPriority w:val="34"/>
    <w:qFormat/>
    <w:rsid w:val="00084A93"/>
    <w:pPr>
      <w:spacing w:after="200" w:line="276" w:lineRule="auto"/>
      <w:ind w:left="720"/>
      <w:contextualSpacing/>
    </w:pPr>
    <w:rPr>
      <w:rFonts w:ascii="Calibri" w:eastAsia="Calibri" w:hAnsi="Calibri" w:cs="Angsana New"/>
      <w:sz w:val="22"/>
    </w:rPr>
  </w:style>
  <w:style w:type="character" w:customStyle="1" w:styleId="afe">
    <w:name w:val="รายการย่อหน้า อักขระ"/>
    <w:link w:val="afd"/>
    <w:uiPriority w:val="34"/>
    <w:locked/>
    <w:rsid w:val="007578BA"/>
    <w:rPr>
      <w:rFonts w:ascii="Calibri" w:eastAsia="Calibri" w:hAnsi="Calibri" w:cs="Cordia New"/>
      <w:sz w:val="22"/>
      <w:szCs w:val="28"/>
    </w:rPr>
  </w:style>
  <w:style w:type="character" w:customStyle="1" w:styleId="ac">
    <w:name w:val="หัวกระดาษ อักขระ"/>
    <w:aliases w:val=" อักขระ อักขระ อักขระ, อักขระ อักขระ1"/>
    <w:link w:val="ab"/>
    <w:uiPriority w:val="99"/>
    <w:rsid w:val="00B00ADE"/>
    <w:rPr>
      <w:rFonts w:ascii="DilleniaUPC" w:eastAsia="Cordia New" w:hAnsi="DilleniaUPC" w:cs="DilleniaUPC"/>
      <w:sz w:val="34"/>
      <w:szCs w:val="34"/>
    </w:rPr>
  </w:style>
  <w:style w:type="character" w:customStyle="1" w:styleId="af2">
    <w:name w:val="ท้ายกระดาษ อักขระ"/>
    <w:basedOn w:val="a0"/>
    <w:link w:val="af1"/>
    <w:uiPriority w:val="99"/>
    <w:rsid w:val="00E43C85"/>
    <w:rPr>
      <w:rFonts w:ascii="DilleniaUPC" w:eastAsia="Cordia New" w:hAnsi="DilleniaUPC" w:cs="DilleniaUPC"/>
      <w:sz w:val="34"/>
      <w:szCs w:val="34"/>
    </w:rPr>
  </w:style>
  <w:style w:type="character" w:customStyle="1" w:styleId="ecxapple-converted-space">
    <w:name w:val="ecxapple-converted-space"/>
    <w:rsid w:val="00A970E9"/>
  </w:style>
  <w:style w:type="paragraph" w:customStyle="1" w:styleId="ecxmsolistparagraph">
    <w:name w:val="ecxmsolistparagraph"/>
    <w:basedOn w:val="a"/>
    <w:rsid w:val="00767A85"/>
    <w:pPr>
      <w:spacing w:before="100" w:beforeAutospacing="1" w:after="100" w:afterAutospacing="1"/>
    </w:pPr>
    <w:rPr>
      <w:rFonts w:ascii="Tahoma" w:eastAsia="Times New Roman" w:hAnsi="Tahoma" w:cs="Tahoma"/>
      <w:sz w:val="24"/>
      <w:szCs w:val="24"/>
    </w:rPr>
  </w:style>
  <w:style w:type="paragraph" w:customStyle="1" w:styleId="13">
    <w:name w:val="ปกติ1"/>
    <w:rsid w:val="00705522"/>
    <w:pPr>
      <w:spacing w:line="276" w:lineRule="auto"/>
    </w:pPr>
    <w:rPr>
      <w:rFonts w:ascii="Arial" w:eastAsia="Arial" w:hAnsi="Arial" w:cs="Arial"/>
      <w:color w:val="000000"/>
      <w:sz w:val="22"/>
      <w:szCs w:val="22"/>
    </w:rPr>
  </w:style>
  <w:style w:type="paragraph" w:customStyle="1" w:styleId="xmsonormal">
    <w:name w:val="x_msonormal"/>
    <w:basedOn w:val="a"/>
    <w:rsid w:val="005D293F"/>
    <w:pPr>
      <w:spacing w:before="100" w:beforeAutospacing="1" w:after="100" w:afterAutospacing="1"/>
    </w:pPr>
    <w:rPr>
      <w:rFonts w:ascii="Tahoma" w:eastAsia="Times New Roman" w:hAnsi="Tahoma" w:cs="Tahoma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3547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92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166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601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805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318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595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618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015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704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038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069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580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647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519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767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567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754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424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819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485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072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FF80F09-2025-4FCE-853E-615C646ADD4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19</Pages>
  <Words>8016</Words>
  <Characters>45692</Characters>
  <Application>Microsoft Office Word</Application>
  <DocSecurity>0</DocSecurity>
  <Lines>380</Lines>
  <Paragraphs>107</Paragraphs>
  <ScaleCrop>false</ScaleCrop>
  <HeadingPairs>
    <vt:vector size="4" baseType="variant">
      <vt:variant>
        <vt:lpstr>ชื่อเรื่อง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คำสั่งสำนักนายกรัฐมนตรี</vt:lpstr>
      <vt:lpstr>คำสั่งสำนักนายกรัฐมนตรี</vt:lpstr>
    </vt:vector>
  </TitlesOfParts>
  <Company>HOME</Company>
  <LinksUpToDate>false</LinksUpToDate>
  <CharactersWithSpaces>53601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คำสั่งสำนักนายกรัฐมนตรี</dc:title>
  <dc:creator>User</dc:creator>
  <cp:lastModifiedBy>Windows User</cp:lastModifiedBy>
  <cp:revision>2</cp:revision>
  <cp:lastPrinted>2017-08-08T08:23:00Z</cp:lastPrinted>
  <dcterms:created xsi:type="dcterms:W3CDTF">2017-08-11T02:08:00Z</dcterms:created>
  <dcterms:modified xsi:type="dcterms:W3CDTF">2017-08-11T02:08:00Z</dcterms:modified>
</cp:coreProperties>
</file>